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ED" w:rsidRDefault="00BE33ED" w:rsidP="00EB5D86">
      <w:pPr>
        <w:jc w:val="right"/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3414"/>
        <w:gridCol w:w="2081"/>
        <w:gridCol w:w="4819"/>
      </w:tblGrid>
      <w:tr w:rsidR="00BE33ED" w:rsidRPr="00BE33ED" w:rsidTr="00BE33ED">
        <w:trPr>
          <w:trHeight w:val="1552"/>
        </w:trPr>
        <w:tc>
          <w:tcPr>
            <w:tcW w:w="3414" w:type="dxa"/>
          </w:tcPr>
          <w:p w:rsidR="00BE33ED" w:rsidRPr="00BE33ED" w:rsidRDefault="00BE33ED" w:rsidP="00BE3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81" w:type="dxa"/>
          </w:tcPr>
          <w:p w:rsidR="00BE33ED" w:rsidRPr="00BE33ED" w:rsidRDefault="00BE33ED" w:rsidP="00BE3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FE5634" w:rsidRPr="00784BED" w:rsidRDefault="00FE5634" w:rsidP="00FE5634">
            <w:pPr>
              <w:pStyle w:val="af7"/>
              <w:jc w:val="left"/>
              <w:rPr>
                <w:b w:val="0"/>
                <w:szCs w:val="26"/>
              </w:rPr>
            </w:pPr>
            <w:r w:rsidRPr="00784BED">
              <w:rPr>
                <w:b w:val="0"/>
                <w:szCs w:val="26"/>
              </w:rPr>
              <w:t>Приложение 13</w:t>
            </w:r>
          </w:p>
          <w:p w:rsidR="00FE5634" w:rsidRDefault="00FE5634" w:rsidP="00FE5634">
            <w:pPr>
              <w:pStyle w:val="28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784BED">
              <w:rPr>
                <w:sz w:val="26"/>
                <w:szCs w:val="26"/>
              </w:rPr>
              <w:t>Тарифному соглашению по оплате медицинской помощи по обязательному медицинскому страхованию на территории Кировской области</w:t>
            </w:r>
            <w:r w:rsidRPr="00784BED">
              <w:rPr>
                <w:sz w:val="26"/>
                <w:szCs w:val="26"/>
              </w:rPr>
              <w:br/>
              <w:t xml:space="preserve">на 2018 год от </w:t>
            </w:r>
            <w:r>
              <w:rPr>
                <w:sz w:val="26"/>
                <w:szCs w:val="26"/>
              </w:rPr>
              <w:t>29.12.</w:t>
            </w:r>
            <w:r w:rsidRPr="00784BED">
              <w:rPr>
                <w:sz w:val="26"/>
                <w:szCs w:val="26"/>
              </w:rPr>
              <w:t>2017</w:t>
            </w:r>
            <w:r>
              <w:rPr>
                <w:sz w:val="26"/>
                <w:szCs w:val="26"/>
              </w:rPr>
              <w:t xml:space="preserve"> </w:t>
            </w:r>
          </w:p>
          <w:p w:rsidR="00FE5634" w:rsidRPr="00784BED" w:rsidRDefault="00497B9B" w:rsidP="00FE5634">
            <w:pPr>
              <w:pStyle w:val="28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40A6D">
              <w:rPr>
                <w:sz w:val="26"/>
                <w:szCs w:val="26"/>
              </w:rPr>
              <w:t xml:space="preserve">(в </w:t>
            </w:r>
            <w:bookmarkStart w:id="0" w:name="_GoBack"/>
            <w:bookmarkEnd w:id="0"/>
            <w:r w:rsidRPr="00E40A6D">
              <w:rPr>
                <w:sz w:val="26"/>
                <w:szCs w:val="26"/>
              </w:rPr>
              <w:t xml:space="preserve">редакции от </w:t>
            </w:r>
            <w:r>
              <w:rPr>
                <w:sz w:val="26"/>
                <w:szCs w:val="26"/>
              </w:rPr>
              <w:t>31</w:t>
            </w:r>
            <w:r w:rsidRPr="00E40A6D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5</w:t>
            </w:r>
            <w:r w:rsidRPr="00E40A6D"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</w:rPr>
              <w:t>8)</w:t>
            </w:r>
            <w:r>
              <w:rPr>
                <w:sz w:val="26"/>
                <w:szCs w:val="26"/>
              </w:rPr>
              <w:br/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33ED" w:rsidRPr="00BE33ED" w:rsidRDefault="00BE33ED" w:rsidP="00BE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Информационное взаимодействие между участниками обязательного медицинского страхования осуществляющими деятельность на территории Кировской области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 Регламент формирования, предоставления и обработки реестров оказанной медицинской помощи, счетов и реестров счетов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Медицинские организации, заключившие соглашение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1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, (далее – МО) формируют записи об оказанных медицинских услугах в электронном виде на каждого пациента. Совокупность таких записей, подписанная усиленной квалифицированной электронной подписью, образует реестр оказанной медицинской помощи (далее – реестр ОМП). Реестры ОМП передаются в Кировский областной территориальный фонд обязательного медицинского страхования (далее – ТФОМС).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Достоверность (подлинность) и целостность сведений об оказанной застрахованному лицу медицинской помощи в электронной форме подтверждается усиленной квалифицированной электронной подписью в соответствии с частью 5 статьи 44 Федерального закона Российской Федерации от 29.10.2010 № 326-ФЗ «Об обязательном медицинском страховании в Российской Федерации».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МО в течение первых 2 (двух) рабочих дней месяца передают в ТФОМС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2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защищенной сети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ViPNet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650 (далее – защищенный канал связи) реестры ОМП за отчётный период. В случае невозможности использования защищенного канала связи передача-приёмка реестров ОМП производится на электронных носителях в явочном порядке по акту приема-передачи информации только в рабочее время ТФОМС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3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1.4. Сроки приёма реестров ОМП могут быть изменены по решению ТФОМС в случае переноса выходных и нерабочих праздничных дней на другие дни в соответствии с федеральным законом или иным нормативным правовым </w:t>
      </w:r>
      <w:hyperlink r:id="rId9" w:history="1">
        <w:r w:rsidRPr="00BE33E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актом</w:t>
        </w:r>
      </w:hyperlink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4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Информацию о сроках приёма реестров ОМП ТФОМС размещает на своём официальном сайте </w:t>
      </w:r>
      <w:hyperlink r:id="rId10" w:history="1">
        <w:r w:rsidRPr="00BE33ED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http://www.kotfoms.kirov.ru</w:t>
        </w:r>
      </w:hyperlink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1.5. Полученные по истечении срока, установленного пунктом 1.3 или пунктом 1.4 настоящего регламента, реестры ОМП обрабатываются ТФОМС в следующем периоде.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 В срок до окончания 5 (пятого) рабочего дня с начала срока передачи реестров ОМП, установленного пунктами 1.3, 1.4 настоящего регламента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5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, ТФОМС производит: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1.6.1. идентификацию застрахованных лиц по региональному сегменту единого регистра застрахованных лиц;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1.6.2. распределение записей реестров ОМП по страховым медицинским организациям, заключившим соглашение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1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СМО), ответственным за оплату счетов;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1.6.3. проведение форматно-логического контроля;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1.6.4. определение сумм, выставленных к оплате за оказанную медицинскую помощь;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1.6.5. выявление застрахованных лиц, которым оказана медицинская помощь вне территории страхования, и определение их территории страхования;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1.6.6. формирование и пересылку по защищенному каналу связи результатов обработки реестров ОМП, подписанных усиленной квалифицированной электронной подписью, в МО;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1.6.7. формирование и пересылку по защищенному каналу связи реестров счетов, подписанных усиленной квалифицированной электронной подписью, в СМО и в МО.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1.7. В случае невозможности использования защищенного канала связи передача-приёмка результатов обработки реестров ОМП в МО или реестров счетов в СМО производится на электронных носителях с применением усиленной квалифицированной электронной подписи в явочном порядке с подтверждением полномочий представителя по акту приема-передачи информации только в рабочее время ТФОМС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6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1.8. После получения результатов обработки реестров ОМП из ТФОМС МО выставляет счёт на оплату медицинской помощи в СМО на бумажном носителе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7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1.9. СМО передают по защищенному каналу связи с применением усиленной квалифицированной электронной подписи в ТФОМС: 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1.9.1. информацию о результатах проведения медико-экономического контроля не позднее 16 числа месяца, следующего за отчётным периодом;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1.9.2. информацию о результатах проведения медико-экономических экспертиз и экспертиз качества медицинской помощи не позднее 2 рабочих дней после составления соответствующего акта.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1.10. ТФОМС передает по защищенному каналу связи с применением усиленной квалифицированной электронной подписи в МО: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1.10.1. информацию о результатах проведения контроля объемов, сроков, качества и условий предоставления медицинской помощи не позднее 1 рабочего дня после получения соответствующей информации от СМО;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1.10.2. информацию о результатах проведения ТФОМС медико-экономического контроля  не позднее 16 числа месяца, следующего за отчётным периодом;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1.10.3. информацию о результатах проведения ТФОМС медико-экономических экспертиз и экспертиз качества медицинской помощи не позднее 2 рабочих дней после составления соответствующего акта.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Информационное взаимодействие между ТФОМС, МО и СМО при осуществлении персонифицированного учета оказанной медицинской помощи в формате XML</w:t>
      </w:r>
      <w:r w:rsidRPr="00BE33ED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8"/>
      </w:r>
    </w:p>
    <w:p w:rsidR="00BE33ED" w:rsidRPr="00BE33ED" w:rsidRDefault="00BE33ED" w:rsidP="00BE3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Toc370302141"/>
      <w:bookmarkStart w:id="2" w:name="_Toc375823449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Д.1 Информационное взаимодействие между ТФОМС, МО и СМО при осуществлении персонифицированного учета оказанной медицинской помощи</w:t>
      </w:r>
      <w:bookmarkEnd w:id="1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кроме высокотехнологичной медицинской помощи, медицинской помощи по диспансеризации, медицинским осмотрам несовершеннолетних и профилактических медицинским осмотрам взрослого населения</w:t>
      </w:r>
      <w:bookmarkEnd w:id="2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Информационные файлы имеют формат XML с кодовой страницей Windows-1251.</w:t>
      </w:r>
    </w:p>
    <w:p w:rsidR="00BE33ED" w:rsidRPr="00BE33ED" w:rsidRDefault="00BE33ED" w:rsidP="00BE33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Файлы пакета информационного обмена должны быть упакованы в архив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ZIP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 Имя файла формируется по следующему принципу: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HPiNiPpNp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YYMMN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H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константа, обозначающая передаваемые данные.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 – получателя: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lastRenderedPageBreak/>
        <w:t>MM – порядковый номер месяца отчетного периода.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230339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вместо </w:t>
      </w:r>
      <w:r w:rsidRPr="00BE33ED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H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 указывается </w:t>
      </w:r>
      <w:r w:rsidRPr="00BE33ED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V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>. Структура файла приведена в таблице Д.</w:t>
      </w:r>
      <w:r w:rsidR="00BD5DE0">
        <w:rPr>
          <w:rFonts w:ascii="Times New Roman" w:eastAsia="MS Mincho" w:hAnsi="Times New Roman" w:cs="Times New Roman"/>
          <w:sz w:val="26"/>
          <w:szCs w:val="26"/>
          <w:lang w:eastAsia="ru-RU"/>
        </w:rPr>
        <w:t>5.</w:t>
      </w:r>
      <w:r w:rsidR="00BD5DE0" w:rsidRPr="00BD5DE0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Следует учитывать, что некоторые символы в файлах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2466"/>
      </w:tblGrid>
      <w:tr w:rsidR="00BE33ED" w:rsidRPr="00BE33ED" w:rsidTr="00464530">
        <w:trPr>
          <w:jc w:val="center"/>
        </w:trPr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Символ</w:t>
            </w:r>
          </w:p>
        </w:tc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Способ кодирования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двойная кавычка (")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quot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одинарная кавычка (')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apos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левая угловая скобка ("&lt;")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lt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правая угловая скобка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("&gt;")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&amp;gt;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амперсант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("&amp;")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&amp;amp;</w:t>
            </w:r>
          </w:p>
        </w:tc>
      </w:tr>
    </w:tbl>
    <w:p w:rsidR="00BE33ED" w:rsidRPr="00230339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230339">
        <w:rPr>
          <w:rFonts w:ascii="Times New Roman" w:eastAsia="MS Mincho" w:hAnsi="Times New Roman" w:cs="Times New Roman"/>
          <w:sz w:val="26"/>
          <w:szCs w:val="26"/>
          <w:lang w:eastAsia="ru-RU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</w:p>
    <w:p w:rsidR="00BE33ED" w:rsidRPr="00230339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MS Mincho" w:hAnsi="Times New Roman" w:cs="Times New Roman"/>
          <w:sz w:val="26"/>
          <w:szCs w:val="26"/>
          <w:lang w:eastAsia="ru-RU"/>
        </w:rPr>
        <w:t>О – обязательный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реквизит, который должен обязательно присутствовать в элементе;</w:t>
      </w:r>
    </w:p>
    <w:p w:rsidR="00BE33ED" w:rsidRPr="00230339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E33ED" w:rsidRPr="00230339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У – условно-обязательный реквизит. При отсутствии, не передается.</w:t>
      </w:r>
    </w:p>
    <w:p w:rsidR="00BE33ED" w:rsidRPr="00230339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E33ED" w:rsidRPr="00230339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E33ED" w:rsidRPr="00230339" w:rsidRDefault="00BE33ED" w:rsidP="00BE33E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Символы формата соответствуют вышеописанным обозначениям:</w:t>
      </w:r>
    </w:p>
    <w:p w:rsidR="00BE33ED" w:rsidRPr="00230339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T –</w:t>
      </w:r>
      <w:r w:rsidR="00230339"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не допускается использование символов: процент (%), 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BE33ED" w:rsidRPr="00230339" w:rsidRDefault="00BE33ED" w:rsidP="00BE33ED">
      <w:pPr>
        <w:numPr>
          <w:ilvl w:val="0"/>
          <w:numId w:val="20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&lt;число&gt;</w:t>
      </w:r>
      <w:r w:rsidR="00B8174B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="00BD5DE0"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="00BD5DE0" w:rsidRPr="00230339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указания не целочисленного значения указывается количество знаков до разделителя (в целочисленной части), символ используемого разделителя и количество десятичных знаков;</w:t>
      </w:r>
    </w:p>
    <w:p w:rsidR="00BE33ED" w:rsidRPr="00230339" w:rsidRDefault="00BE33ED" w:rsidP="00BE33ED">
      <w:pPr>
        <w:numPr>
          <w:ilvl w:val="0"/>
          <w:numId w:val="20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 – &lt;дата&gt; в формате ГГГГ-ММ-ДД;</w:t>
      </w:r>
    </w:p>
    <w:p w:rsidR="00BE33ED" w:rsidRPr="00230339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&lt;элемент&gt;</w:t>
      </w:r>
      <w:r w:rsidR="00B8174B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составной элемент, описывается отдельно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</w:rPr>
        <w:t>.</w:t>
      </w:r>
    </w:p>
    <w:p w:rsidR="00BE33ED" w:rsidRPr="00BE33ED" w:rsidRDefault="00BE33ED" w:rsidP="0046453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столбце «Наименование» указывается наименование элемента или атрибута.</w:t>
      </w:r>
    </w:p>
    <w:p w:rsidR="00BE33ED" w:rsidRPr="00BE33ED" w:rsidRDefault="00BE33ED" w:rsidP="00D444F0">
      <w:pPr>
        <w:pStyle w:val="110"/>
      </w:pPr>
      <w:r w:rsidRPr="00BE33ED">
        <w:t>Таблица Д.1 Файл со сведениями об оказанной медицинской помощи, кроме высокотехнологичной и по диспансеризации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48"/>
        <w:gridCol w:w="12"/>
        <w:gridCol w:w="1579"/>
        <w:gridCol w:w="20"/>
        <w:gridCol w:w="6"/>
        <w:gridCol w:w="594"/>
        <w:gridCol w:w="20"/>
        <w:gridCol w:w="20"/>
        <w:gridCol w:w="1073"/>
        <w:gridCol w:w="7"/>
        <w:gridCol w:w="20"/>
        <w:gridCol w:w="1772"/>
        <w:gridCol w:w="7"/>
        <w:gridCol w:w="29"/>
        <w:gridCol w:w="32"/>
        <w:gridCol w:w="1814"/>
        <w:gridCol w:w="1274"/>
      </w:tblGrid>
      <w:tr w:rsidR="00BE33ED" w:rsidRPr="00B8174B" w:rsidTr="00464530">
        <w:trPr>
          <w:trHeight w:val="20"/>
          <w:tblHeader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614" w:type="dxa"/>
            <w:gridSpan w:val="2"/>
            <w:noWrap/>
            <w:tcMar>
              <w:left w:w="28" w:type="dxa"/>
              <w:right w:w="28" w:type="dxa"/>
            </w:tcMar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1799" w:type="dxa"/>
            <w:gridSpan w:val="3"/>
            <w:noWrap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882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</w:t>
            </w: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  <w:lang w:val="en-US"/>
              </w:rPr>
              <w:t>-</w:t>
            </w: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ная информация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Коммен</w:t>
            </w: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  <w:lang w:val="en-US"/>
              </w:rPr>
              <w:t>-</w:t>
            </w: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тарий ТФОМС</w:t>
            </w: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 о медпомощи)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ZL_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LIST</w:t>
            </w: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Заголовок файла</w:t>
            </w:r>
          </w:p>
        </w:tc>
        <w:tc>
          <w:tcPr>
            <w:tcW w:w="1882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передаваемом файле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Счёт</w:t>
            </w:r>
          </w:p>
        </w:tc>
        <w:tc>
          <w:tcPr>
            <w:tcW w:w="1882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счёте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ОМ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</w:t>
            </w:r>
          </w:p>
        </w:tc>
        <w:tc>
          <w:tcPr>
            <w:tcW w:w="1882" w:type="dxa"/>
            <w:gridSpan w:val="4"/>
            <w:noWrap/>
          </w:tcPr>
          <w:p w:rsidR="00BD5DE0" w:rsidRPr="00B8174B" w:rsidRDefault="00BD5DE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 о законченных случаях оказания медицинской помощи</w:t>
            </w:r>
            <w:r w:rsidRPr="00B8174B">
              <w:rPr>
                <w:rFonts w:ascii="Times New Roman" w:eastAsia="Times New Roman" w:hAnsi="Times New Roman" w:cs="Times New Roman"/>
                <w:color w:val="00B050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Заголовок файла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VERSION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Версия взаимодействия </w:t>
            </w:r>
          </w:p>
        </w:tc>
        <w:tc>
          <w:tcPr>
            <w:tcW w:w="1882" w:type="dxa"/>
            <w:gridSpan w:val="4"/>
          </w:tcPr>
          <w:p w:rsidR="005D579F" w:rsidRPr="00B8174B" w:rsidRDefault="00BE33ED" w:rsidP="00B8174B">
            <w:pPr>
              <w:spacing w:after="0" w:line="240" w:lineRule="auto"/>
              <w:rPr>
                <w:rFonts w:ascii="Times New Roman" w:eastAsia="MS Mincho" w:hAnsi="Times New Roman" w:cs="Times New Roman"/>
                <w:color w:val="00B050"/>
                <w:kern w:val="24"/>
              </w:rPr>
            </w:pPr>
            <w:r w:rsidRPr="00B8174B">
              <w:rPr>
                <w:rFonts w:ascii="Times New Roman" w:eastAsia="MS Mincho" w:hAnsi="Times New Roman" w:cs="Times New Roman"/>
                <w:kern w:val="24"/>
              </w:rPr>
              <w:t xml:space="preserve">Текущей редакции соответствует значение </w:t>
            </w:r>
            <w:r w:rsidRPr="00B8174B">
              <w:rPr>
                <w:rFonts w:ascii="Times New Roman" w:eastAsia="MS Mincho" w:hAnsi="Times New Roman" w:cs="Times New Roman"/>
                <w:color w:val="FF0000"/>
                <w:kern w:val="24"/>
              </w:rPr>
              <w:t>«</w:t>
            </w:r>
            <w:r w:rsidR="00230339" w:rsidRPr="00B8174B">
              <w:rPr>
                <w:rFonts w:ascii="Times New Roman" w:eastAsia="MS Mincho" w:hAnsi="Times New Roman" w:cs="Times New Roman"/>
                <w:color w:val="FF0000"/>
                <w:kern w:val="24"/>
              </w:rPr>
              <w:t>3</w:t>
            </w:r>
            <w:r w:rsidRPr="00B8174B">
              <w:rPr>
                <w:rFonts w:ascii="Times New Roman" w:eastAsia="MS Mincho" w:hAnsi="Times New Roman" w:cs="Times New Roman"/>
                <w:color w:val="FF0000"/>
                <w:kern w:val="24"/>
              </w:rPr>
              <w:t>.1»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DATA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 без расширения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SD_Z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N(9)</w:t>
            </w:r>
          </w:p>
        </w:tc>
        <w:tc>
          <w:tcPr>
            <w:tcW w:w="1799" w:type="dxa"/>
            <w:gridSpan w:val="3"/>
          </w:tcPr>
          <w:p w:rsidR="00E03E7C" w:rsidRPr="00B8174B" w:rsidRDefault="00E03E7C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записей в файле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количество случаев оказания медицинской помощи, включенных в файл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Счёт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счета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В формате MMMNNNNN, где MMM – три младших разряда реестрово-го номера медицинс-кой организа-ции, NNNNN –порядко-вый номер счёта, уникаль-ный для данной медицинс-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кой организа-ции в течение отчетного года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MO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(6)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МО – юридического лица. Заполняется в соответствии со справочником 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F003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 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79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YEAR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год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MONTH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месяц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C122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NSCHET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счёта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Не более 5 символов для первичных счетов от МО в ТФОМС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DSCHET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выставления счёта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PLAT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F002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. При отсутствии сведений может не заполняться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 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79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SUMMAV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799" w:type="dxa"/>
            <w:gridSpan w:val="3"/>
          </w:tcPr>
          <w:p w:rsidR="00E03E7C" w:rsidRPr="00B8174B" w:rsidRDefault="00E03E7C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Сумма счета, выставленная МО на оплату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COMENTS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 к счету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SUMMAP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принятая к оплате СМО (ТФОМС)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СМО (ТФОМС)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MEK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(МЭК)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Сумма, снятая с оплаты по результатам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МЭК, заполняется после проведения МЭК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MEE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(МЭЭ)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МЭЭ, заполняется после проведения МЭЭ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EKMP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(ЭКМП)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Записи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N_ZAP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позиции записи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Уникально идентифицирует запись в пределах счета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После определе-ния ТФОМС фактичес-кого платель-щика и сортиров-ки по СМО может содержать разрывы в нумерации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PR_NOV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исправленной записи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сведения об оказанной медицинской помощи передаются впервые;</w:t>
            </w:r>
          </w:p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запись передается повторно после исправления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Сведения о пациенте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30339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</w:pP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пациенте</w:t>
            </w: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ID_PAC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36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записи о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пациенте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 xml:space="preserve">Возможно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использование уникального идентификатора (учетного кода) пациента.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Необходим для связи с файлом персональных данных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VPOLIS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Тип документа, подтверждаю-щего факт страхования по ОМС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Заполняется в соответствии с 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F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008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</w:rPr>
              <w:t>)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 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79.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Является условно-обязатель-ным (обязательно при наличии сведений) для условий оказания медицинс-кой помощи «Скорая медицинс-кая помощь», а так же для лиц, не подлежащих ОМС, которым была оказана медицинс-кая помощь по виду помощи «высоко-техноло-гичная специали-зирован-ная медицинс-кая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помощь».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застрахо-ванных лиц является обязатель-ным для заполне-ния</w:t>
            </w: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SPOLIS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10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Серия документа, подтверждаю-щего факт страхования по ОМС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NPOLIS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T(20)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документа, подтверждаю-щего факт страхования по ОМС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Для полисов единого образца указывается ЕНП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Регион страхования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Указывается ОКАТО территории выдачи ДПФС для полисов старого образца при наличии данных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ОКАТО террито-рии регистра-ции платель-щика (Кировс-кая область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33000). Является обязательным для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заполне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-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ния</w:t>
            </w: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Реестровый номер СМО 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F002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. При отсутствии сведений может не заполняться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SMO_OGRN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ОГРН СМО</w:t>
            </w:r>
          </w:p>
        </w:tc>
        <w:tc>
          <w:tcPr>
            <w:tcW w:w="1882" w:type="dxa"/>
            <w:gridSpan w:val="4"/>
            <w:vMerge w:val="restart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Является условно-обязатель-ным (обязатель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но при наличии сведений) для условий оказания медицинс-кой помощи «Скорая медицинс-кая помощь», а так же для лиц, не подлежащих ОМС, которым была оказана медицинс-кая помощь по виду помощи «высоко-техноло-гичная специали-зирован-ная медицинс-кая помощь».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застрахо-ванных лиц является обязатель-ным для заполне-ния</w:t>
            </w: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SMO_OK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ОКАТО территории страхования</w:t>
            </w:r>
          </w:p>
        </w:tc>
        <w:tc>
          <w:tcPr>
            <w:tcW w:w="1882" w:type="dxa"/>
            <w:gridSpan w:val="4"/>
            <w:vMerge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SMO_NAM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Т(100)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Наименование СМО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при невозможности указать ни реестровый номер, ни ОГРН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СМО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INV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Группа инвалидности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 инвалидности;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1 группа;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 – 2 группа;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 – 3 группа;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дети-инвалиды.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только при впервые установленной инвалидности (1 – 4) или в случае отказа в признании лица инвалидом (0)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30339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MSE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Направление на МСЭ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NOVOR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Т(9)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новорождённого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случае оказания медицинской помощи ребёнку до государственной регистрации рождения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признак отсутствует.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ПДДММГГН, где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 – пол ребёнка в соответствии с классификатором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005 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ДД – день рождения;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ММ – месяц рождения;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ГГ – последние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две цифры года рождения;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VNOV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Вес при рождении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Поле заполняется, если в качестве пациента указан ребёнок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законченном случае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82332">
              <w:rPr>
                <w:color w:val="FF0000"/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99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640" w:type="dxa"/>
            <w:gridSpan w:val="4"/>
          </w:tcPr>
          <w:p w:rsidR="00D41CAF" w:rsidRPr="00B8174B" w:rsidRDefault="00D41CAF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</w:t>
            </w:r>
            <w:r w:rsidRPr="00B8174B">
              <w:rPr>
                <w:sz w:val="22"/>
                <w:szCs w:val="22"/>
              </w:rPr>
              <w:t>11</w:t>
            </w:r>
            <w:r w:rsidRPr="00B8174B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28" w:type="dxa"/>
            <w:gridSpan w:val="4"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1846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  <w:tc>
          <w:tcPr>
            <w:tcW w:w="1274" w:type="dxa"/>
          </w:tcPr>
          <w:p w:rsidR="00D41CAF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После определе-ния ТФОМС фактичес-кого платель-щика и сортиров-ки по СМО может содержать разрывы в нумерации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  <w:lang w:val="en-US"/>
              </w:rPr>
              <w:t>USL_OK</w:t>
            </w:r>
          </w:p>
        </w:tc>
        <w:tc>
          <w:tcPr>
            <w:tcW w:w="640" w:type="dxa"/>
            <w:gridSpan w:val="4"/>
          </w:tcPr>
          <w:p w:rsidR="00D41CAF" w:rsidRPr="00B8174B" w:rsidRDefault="00D41CAF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28" w:type="dxa"/>
            <w:gridSpan w:val="4"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1846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B8174B">
              <w:rPr>
                <w:sz w:val="22"/>
                <w:szCs w:val="22"/>
                <w:lang w:val="en-US" w:eastAsia="ru-RU"/>
              </w:rPr>
              <w:t>V</w:t>
            </w:r>
            <w:r w:rsidRPr="00B8174B">
              <w:rPr>
                <w:sz w:val="22"/>
                <w:szCs w:val="22"/>
                <w:lang w:eastAsia="ru-RU"/>
              </w:rPr>
              <w:t>006)</w:t>
            </w:r>
          </w:p>
        </w:tc>
        <w:tc>
          <w:tcPr>
            <w:tcW w:w="1274" w:type="dxa"/>
          </w:tcPr>
          <w:p w:rsidR="00D41CAF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B8174B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</w:t>
            </w:r>
            <w:r w:rsidRPr="00B8174B">
              <w:rPr>
                <w:sz w:val="22"/>
                <w:szCs w:val="22"/>
                <w:lang w:eastAsia="ru-RU"/>
              </w:rPr>
              <w:t>4</w:t>
            </w:r>
            <w:r w:rsidRPr="00B8174B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1846" w:type="dxa"/>
            <w:gridSpan w:val="2"/>
          </w:tcPr>
          <w:p w:rsidR="0058506A" w:rsidRPr="00A06EC4" w:rsidRDefault="0058506A" w:rsidP="001E3A33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="001E3A33" w:rsidRPr="00A06EC4">
              <w:rPr>
                <w:sz w:val="22"/>
                <w:szCs w:val="22"/>
                <w:lang w:eastAsia="ru-RU"/>
              </w:rPr>
              <w:t>(</w:t>
            </w:r>
            <w:r w:rsidRPr="00B8174B">
              <w:rPr>
                <w:sz w:val="22"/>
                <w:szCs w:val="22"/>
                <w:lang w:val="en-US" w:eastAsia="ru-RU"/>
              </w:rPr>
              <w:t>V</w:t>
            </w:r>
            <w:r w:rsidRPr="00B8174B">
              <w:rPr>
                <w:sz w:val="22"/>
                <w:szCs w:val="22"/>
                <w:lang w:eastAsia="ru-RU"/>
              </w:rPr>
              <w:t>008</w:t>
            </w:r>
            <w:r w:rsidR="001E3A33" w:rsidRPr="00A06EC4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</w:rPr>
              <w:t>Справоч-ник утвержден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1846" w:type="dxa"/>
            <w:gridSpan w:val="2"/>
          </w:tcPr>
          <w:p w:rsidR="0058506A" w:rsidRPr="001E3A33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="001E3A33">
              <w:rPr>
                <w:sz w:val="22"/>
                <w:szCs w:val="22"/>
                <w:lang w:val="en-US" w:eastAsia="ru-RU"/>
              </w:rPr>
              <w:lastRenderedPageBreak/>
              <w:t>(</w:t>
            </w:r>
            <w:r w:rsidRPr="00B8174B">
              <w:rPr>
                <w:sz w:val="22"/>
                <w:szCs w:val="22"/>
                <w:lang w:val="en-US" w:eastAsia="ru-RU"/>
              </w:rPr>
              <w:t>V</w:t>
            </w:r>
            <w:r w:rsidRPr="00B8174B">
              <w:rPr>
                <w:sz w:val="22"/>
                <w:szCs w:val="22"/>
                <w:lang w:eastAsia="ru-RU"/>
              </w:rPr>
              <w:t>014</w:t>
            </w:r>
            <w:r w:rsidR="001E3A33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</w:rPr>
              <w:lastRenderedPageBreak/>
              <w:t xml:space="preserve">Справоч-ник утвержден приказом ФФОМС </w:t>
            </w:r>
            <w:r w:rsidRPr="00B8174B">
              <w:rPr>
                <w:sz w:val="22"/>
                <w:szCs w:val="22"/>
              </w:rPr>
              <w:lastRenderedPageBreak/>
              <w:t>от 07.04.2011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№ 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kern w:val="24"/>
                <w:lang w:val="en-US" w:eastAsia="ru-RU"/>
              </w:rPr>
              <w:t>NPR_MO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</w:t>
            </w:r>
            <w:r w:rsidR="00254DCF" w:rsidRPr="00B8174B">
              <w:rPr>
                <w:sz w:val="22"/>
                <w:szCs w:val="22"/>
                <w:lang w:eastAsia="ru-RU"/>
              </w:rPr>
              <w:t>-</w:t>
            </w:r>
            <w:r w:rsidRPr="00B8174B">
              <w:rPr>
                <w:sz w:val="22"/>
                <w:szCs w:val="22"/>
                <w:lang w:eastAsia="ru-RU"/>
              </w:rPr>
              <w:t>лизацию</w:t>
            </w:r>
            <w:r w:rsidR="00254DCF" w:rsidRPr="00B8174B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46" w:type="dxa"/>
            <w:gridSpan w:val="2"/>
          </w:tcPr>
          <w:p w:rsidR="0058506A" w:rsidRPr="001E3A33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</w:t>
            </w:r>
            <w:r w:rsidR="001E3A33" w:rsidRPr="001E3A33">
              <w:rPr>
                <w:sz w:val="22"/>
                <w:szCs w:val="22"/>
                <w:lang w:eastAsia="ru-RU"/>
              </w:rPr>
              <w:t>(</w:t>
            </w:r>
            <w:r w:rsidRPr="00B8174B">
              <w:rPr>
                <w:sz w:val="22"/>
                <w:szCs w:val="22"/>
                <w:lang w:eastAsia="ru-RU"/>
              </w:rPr>
              <w:t>F003</w:t>
            </w:r>
            <w:r w:rsidR="001E3A33" w:rsidRPr="001E3A33">
              <w:rPr>
                <w:sz w:val="22"/>
                <w:szCs w:val="22"/>
                <w:lang w:eastAsia="ru-RU"/>
              </w:rPr>
              <w:t>)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Заполнение обязательно в случаях оказания: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1.</w:t>
            </w:r>
            <w:r w:rsidR="00254DCF" w:rsidRPr="00B8174B">
              <w:rPr>
                <w:color w:val="FF0000"/>
                <w:sz w:val="22"/>
                <w:szCs w:val="22"/>
                <w:lang w:eastAsia="ru-RU"/>
              </w:rPr>
              <w:t> 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плановой медицинской помощи в условиях стационара и дневного стационара (FOR_POM=3 и USL_OK = (1, 2));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2.</w:t>
            </w:r>
            <w:r w:rsidR="00254DCF" w:rsidRPr="00B8174B">
              <w:rPr>
                <w:color w:val="FF0000"/>
                <w:sz w:val="22"/>
                <w:szCs w:val="22"/>
                <w:lang w:eastAsia="ru-RU"/>
              </w:rPr>
              <w:t> 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неотложной медицинской помощи  в условиях стационара (FOR_POM=2 и USL_OK =1);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 xml:space="preserve">3. медицинской помощи при подозрении на злокачественное новообразование (DS_ONK=1)  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NPR_DATE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D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 xml:space="preserve">Заполняется на основании направления на лечение. 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Заполнение обязательно в случаях оказания: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 xml:space="preserve">1.  плановой медицинской помощи в условиях стационара и дневного стационара (FOR_POM=3 и USL_OK = (1, 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lastRenderedPageBreak/>
              <w:t xml:space="preserve">2)); 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2. неотложной медицинской помощи  в условиях стационара (FOR_POM=2 и USL_OK =1);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 xml:space="preserve">3. медицинской помощи при подозрении на злокачественное новообразование (DS_ONK=1)  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T</w:t>
            </w:r>
            <w:r w:rsidRPr="00B8174B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1846" w:type="dxa"/>
            <w:gridSpan w:val="2"/>
          </w:tcPr>
          <w:p w:rsidR="0058506A" w:rsidRPr="001E3A33" w:rsidRDefault="0058506A" w:rsidP="001E3A33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Код МО лечения</w:t>
            </w:r>
            <w:r w:rsidRPr="00B8174B">
              <w:rPr>
                <w:sz w:val="22"/>
                <w:szCs w:val="22"/>
              </w:rPr>
              <w:t xml:space="preserve">, указывается в соответствии с реестром </w:t>
            </w:r>
            <w:r w:rsidR="001E3A33" w:rsidRPr="001E3A33">
              <w:rPr>
                <w:sz w:val="22"/>
                <w:szCs w:val="22"/>
              </w:rPr>
              <w:t>(</w:t>
            </w:r>
            <w:r w:rsidRPr="00B8174B">
              <w:rPr>
                <w:sz w:val="22"/>
                <w:szCs w:val="22"/>
              </w:rPr>
              <w:t>F003</w:t>
            </w:r>
            <w:r w:rsidR="001E3A33" w:rsidRPr="001E3A33">
              <w:rPr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 w:eastAsia="ru-RU"/>
              </w:rPr>
              <w:t>Z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</w:rPr>
              <w:t>В формате ГГГГ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>ММ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>ДД чч:мм:сс (24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>часовой формат).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 w:eastAsia="ru-RU"/>
              </w:rPr>
              <w:t>Z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_2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</w:rPr>
              <w:t>В формате ГГГГ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>ММ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>ДД чч:мм:сс (24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>часовой формат).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 xml:space="preserve">Для условий </w:t>
            </w:r>
            <w:r w:rsidRPr="00B8174B">
              <w:rPr>
                <w:sz w:val="22"/>
                <w:szCs w:val="22"/>
              </w:rPr>
              <w:lastRenderedPageBreak/>
              <w:t>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58506A" w:rsidRPr="00B8174B" w:rsidRDefault="0058506A" w:rsidP="008C4616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1E3A33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B8174B">
              <w:rPr>
                <w:sz w:val="22"/>
                <w:szCs w:val="22"/>
                <w:lang w:val="en-US" w:eastAsia="ru-RU"/>
              </w:rPr>
              <w:t>V</w:t>
            </w:r>
            <w:r w:rsidRPr="00B8174B">
              <w:rPr>
                <w:sz w:val="22"/>
                <w:szCs w:val="22"/>
                <w:lang w:eastAsia="ru-RU"/>
              </w:rPr>
              <w:t>009)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Справоч-ник утвержден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1E3A33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B8174B">
              <w:rPr>
                <w:sz w:val="22"/>
                <w:szCs w:val="22"/>
                <w:lang w:val="en-US" w:eastAsia="ru-RU"/>
              </w:rPr>
              <w:t>V</w:t>
            </w:r>
            <w:r w:rsidRPr="00B8174B">
              <w:rPr>
                <w:sz w:val="22"/>
                <w:szCs w:val="22"/>
                <w:lang w:eastAsia="ru-RU"/>
              </w:rPr>
              <w:t>012)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Справоч-ник утвержден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 xml:space="preserve">1 – медицинская помощь оказана новорожденному ребенку до </w:t>
            </w:r>
            <w:r w:rsidRPr="00B8174B">
              <w:rPr>
                <w:sz w:val="22"/>
                <w:szCs w:val="22"/>
                <w:lang w:eastAsia="ru-RU"/>
              </w:rPr>
              <w:lastRenderedPageBreak/>
              <w:t>государственной регистрации рождения при многоплодных родах;</w:t>
            </w:r>
          </w:p>
          <w:p w:rsidR="0058506A" w:rsidRPr="00B8174B" w:rsidRDefault="0058506A" w:rsidP="008C4616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VB_P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Указывается«1» только при оплате случая по КСГ с внутрибольничным переводом.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SL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ОМ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Сведения о случае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274" w:type="dxa"/>
          </w:tcPr>
          <w:p w:rsidR="0058506A" w:rsidRPr="00B8174B" w:rsidRDefault="00230339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>Не может являться множест-венным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 xml:space="preserve"> ввиду возможно-сти смены реквизитов либо плательщика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1846" w:type="dxa"/>
            <w:gridSpan w:val="2"/>
          </w:tcPr>
          <w:p w:rsidR="0058506A" w:rsidRPr="008C4616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 xml:space="preserve">Классификатор способов оплаты медицинской помощи </w:t>
            </w:r>
            <w:r w:rsidR="008C4616" w:rsidRPr="008C4616">
              <w:rPr>
                <w:sz w:val="22"/>
                <w:szCs w:val="22"/>
                <w:lang w:eastAsia="ru-RU"/>
              </w:rPr>
              <w:t>(</w:t>
            </w:r>
            <w:r w:rsidRPr="00B8174B">
              <w:rPr>
                <w:sz w:val="22"/>
                <w:szCs w:val="22"/>
                <w:lang w:eastAsia="ru-RU"/>
              </w:rPr>
              <w:t>V010</w:t>
            </w:r>
            <w:r w:rsidR="008C4616" w:rsidRPr="008C4616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</w:t>
            </w:r>
            <w:r w:rsidRPr="00B8174B">
              <w:rPr>
                <w:sz w:val="22"/>
                <w:szCs w:val="22"/>
                <w:lang w:eastAsia="ru-RU"/>
              </w:rPr>
              <w:t>1</w:t>
            </w:r>
            <w:r w:rsidRPr="00B8174B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8C4616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B8174B">
              <w:rPr>
                <w:sz w:val="22"/>
                <w:szCs w:val="22"/>
                <w:lang w:val="en-US" w:eastAsia="ru-RU"/>
              </w:rPr>
              <w:t>SL</w:t>
            </w:r>
            <w:r w:rsidRPr="00B8174B">
              <w:rPr>
                <w:sz w:val="22"/>
                <w:szCs w:val="22"/>
                <w:lang w:eastAsia="ru-RU"/>
              </w:rPr>
              <w:t>, не может иметь нулевое значение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B8174B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lastRenderedPageBreak/>
              <w:t>2 – полный отказ;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  <w:lang w:val="en-US"/>
              </w:rPr>
              <w:t>SUMP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</w:t>
            </w:r>
            <w:r w:rsidRPr="00B8174B">
              <w:rPr>
                <w:sz w:val="22"/>
                <w:szCs w:val="22"/>
                <w:lang w:eastAsia="ru-RU"/>
              </w:rPr>
              <w:t>(15.2</w:t>
            </w:r>
            <w:r w:rsidRPr="00B8174B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8C4616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</w:rPr>
              <w:t>SANK_IT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N(15.2)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Итоговые санкции определяются на основании санкций, описанных ниже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8C4616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8C4616" w:rsidRPr="008C4616" w:rsidRDefault="008C4616" w:rsidP="008C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  <w:r w:rsidRPr="008C4616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  <w:t>Сведения о случае</w:t>
            </w: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T(36)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Идентификатор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Уникально идентифицирует элемент 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SL</w:t>
            </w:r>
            <w:r w:rsidRPr="00B8174B">
              <w:rPr>
                <w:color w:val="FF0000"/>
                <w:sz w:val="22"/>
                <w:szCs w:val="22"/>
              </w:rPr>
              <w:t xml:space="preserve"> в пределах законченного случая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LPU_1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Ref_Otdel.RegKod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Является обязатель-ным для заполне-ния</w:t>
            </w: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PODR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отделения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StrOtdel.RegKod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Является обязатель-ным для заполне-ния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PROFIL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Профиль медицинской помощи</w:t>
            </w:r>
          </w:p>
        </w:tc>
        <w:tc>
          <w:tcPr>
            <w:tcW w:w="1882" w:type="dxa"/>
            <w:gridSpan w:val="4"/>
          </w:tcPr>
          <w:p w:rsidR="0058506A" w:rsidRPr="008C4616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Классификатор </w:t>
            </w:r>
            <w:r w:rsidR="008C4616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V00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  <w:r w:rsidR="008C4616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N(3)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Профиль койки</w:t>
            </w:r>
          </w:p>
        </w:tc>
        <w:tc>
          <w:tcPr>
            <w:tcW w:w="1882" w:type="dxa"/>
            <w:gridSpan w:val="4"/>
          </w:tcPr>
          <w:p w:rsidR="0058506A" w:rsidRPr="00A06EC4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Классификатор </w:t>
            </w:r>
            <w:r w:rsidR="008C4616" w:rsidRPr="00A06EC4">
              <w:rPr>
                <w:color w:val="FF0000"/>
                <w:sz w:val="22"/>
                <w:szCs w:val="22"/>
              </w:rPr>
              <w:t>(</w:t>
            </w:r>
            <w:r w:rsidRPr="00B8174B">
              <w:rPr>
                <w:color w:val="FF0000"/>
                <w:sz w:val="22"/>
                <w:szCs w:val="22"/>
              </w:rPr>
              <w:t>V020</w:t>
            </w:r>
            <w:r w:rsidR="008C4616" w:rsidRPr="00A06EC4">
              <w:rPr>
                <w:color w:val="FF0000"/>
                <w:sz w:val="22"/>
                <w:szCs w:val="22"/>
              </w:rPr>
              <w:t>)</w:t>
            </w:r>
          </w:p>
          <w:p w:rsidR="0058506A" w:rsidRPr="00B8174B" w:rsidRDefault="0058506A" w:rsidP="008C4616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Обязательно к заполнению для стационара и дневного стационара</w:t>
            </w:r>
          </w:p>
        </w:tc>
        <w:tc>
          <w:tcPr>
            <w:tcW w:w="1274" w:type="dxa"/>
          </w:tcPr>
          <w:p w:rsidR="0058506A" w:rsidRPr="00B8174B" w:rsidRDefault="008F113B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DET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детского профиля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нет, 1 – да.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Заполняется в зависимости от профиля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оказанной медицинской помощи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P_CEL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Т(3)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Цель посещения</w:t>
            </w:r>
          </w:p>
        </w:tc>
        <w:tc>
          <w:tcPr>
            <w:tcW w:w="1882" w:type="dxa"/>
            <w:gridSpan w:val="4"/>
          </w:tcPr>
          <w:p w:rsidR="0058506A" w:rsidRPr="00A06EC4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 xml:space="preserve">Классификатор целей посещения </w:t>
            </w:r>
            <w:r w:rsidR="008C4616" w:rsidRPr="00A06EC4">
              <w:rPr>
                <w:rFonts w:ascii="Times New Roman" w:eastAsia="Times New Roman" w:hAnsi="Times New Roman" w:cs="Times New Roman"/>
                <w:color w:val="FF0000"/>
                <w:kern w:val="24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V025</w:t>
            </w:r>
            <w:r w:rsidR="008C4616" w:rsidRPr="00A06EC4">
              <w:rPr>
                <w:rFonts w:ascii="Times New Roman" w:eastAsia="Times New Roman" w:hAnsi="Times New Roman" w:cs="Times New Roman"/>
                <w:color w:val="FF0000"/>
                <w:kern w:val="24"/>
              </w:rPr>
              <w:t>)</w:t>
            </w:r>
          </w:p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Обязательно к заполнению для амбулаторных условий</w:t>
            </w:r>
          </w:p>
        </w:tc>
        <w:tc>
          <w:tcPr>
            <w:tcW w:w="1274" w:type="dxa"/>
          </w:tcPr>
          <w:p w:rsidR="0058506A" w:rsidRPr="00B8174B" w:rsidRDefault="008F113B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NHISTORY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T(50)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истории болезни/талона амбулаторного пациента/карты вызова скорой медицинской помощи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Допуска-ется использо-вание цифр, букв русского алфавита и символа точка (.)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P_PER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поступления/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перевода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Обязательно для дневного и круглосуточного стационара.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самостоя-тельно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 – СМП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 – перевод из другой МО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перевод внутри МО с другого профиля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_1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начала лечения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В формате ГГГГ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ММ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ДД чч:мм:сс (24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часовой формат).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Для условий оказания «Поликли-ника» и «Дневной стационар», «Скорая медицинс-кая помощь» чч:мм:сс могут принимать значение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00:00:00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_2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окончания лечения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В формате ГГГГ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ММ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ДД чч:мм:сс (24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часовой формат).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первичный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 Указывается при наличии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основной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сопутствующего заболевания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из справочника МКБ-10 до уровня подрубрики, если она предусмотрена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МКБ-10 Указывается в случае установления в соответствии с медицинской документацией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осложнения заболевания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 Указывается в случае установления в соответствии с медицинской документацией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DS_ONK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Указывается «1» при подозрении на злокачественное новообразование 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FF0000"/>
              </w:rPr>
            </w:pPr>
            <w:r w:rsidRPr="00B8174B">
              <w:rPr>
                <w:rFonts w:ascii="Times New Roman" w:hAnsi="Times New Roman" w:cs="Times New Roman"/>
                <w:color w:val="FF0000"/>
              </w:rPr>
              <w:t>Указываются  сведения о диспансерном наблюдении по поводу основного заболевания (состояния):</w:t>
            </w:r>
          </w:p>
          <w:p w:rsidR="0058506A" w:rsidRPr="00B8174B" w:rsidRDefault="0058506A" w:rsidP="00B8174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FF0000"/>
                <w:spacing w:val="4"/>
              </w:rPr>
            </w:pPr>
            <w:r w:rsidRPr="00B8174B">
              <w:rPr>
                <w:rFonts w:ascii="Times New Roman" w:hAnsi="Times New Roman" w:cs="Times New Roman"/>
                <w:color w:val="FF0000"/>
                <w:spacing w:val="4"/>
              </w:rPr>
              <w:t>1 - состоит,</w:t>
            </w:r>
          </w:p>
          <w:p w:rsidR="0058506A" w:rsidRPr="00B8174B" w:rsidRDefault="0058506A" w:rsidP="00B8174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FF0000"/>
              </w:rPr>
            </w:pPr>
            <w:r w:rsidRPr="00B8174B">
              <w:rPr>
                <w:rFonts w:ascii="Times New Roman" w:hAnsi="Times New Roman" w:cs="Times New Roman"/>
                <w:color w:val="FF0000"/>
                <w:spacing w:val="4"/>
              </w:rPr>
              <w:t xml:space="preserve">2 - взят, </w:t>
            </w:r>
          </w:p>
          <w:p w:rsidR="0058506A" w:rsidRPr="00B8174B" w:rsidRDefault="0058506A" w:rsidP="00B8174B">
            <w:pPr>
              <w:spacing w:after="0" w:line="240" w:lineRule="auto"/>
              <w:ind w:left="60" w:right="113"/>
              <w:rPr>
                <w:rFonts w:ascii="Times New Roman" w:hAnsi="Times New Roman" w:cs="Times New Roman"/>
                <w:color w:val="FF0000"/>
                <w:spacing w:val="4"/>
              </w:rPr>
            </w:pPr>
            <w:r w:rsidRPr="00B8174B">
              <w:rPr>
                <w:rFonts w:ascii="Times New Roman" w:hAnsi="Times New Roman" w:cs="Times New Roman"/>
                <w:color w:val="FF0000"/>
                <w:spacing w:val="4"/>
              </w:rPr>
              <w:t>4 - снят по причине выздоровления6- снят по другим причинам.</w:t>
            </w:r>
          </w:p>
          <w:p w:rsidR="0058506A" w:rsidRPr="00B8174B" w:rsidRDefault="0058506A" w:rsidP="00B8174B">
            <w:pPr>
              <w:spacing w:after="0" w:line="240" w:lineRule="auto"/>
              <w:ind w:left="60" w:right="113"/>
              <w:rPr>
                <w:rFonts w:ascii="Times New Roman" w:hAnsi="Times New Roman" w:cs="Times New Roman"/>
                <w:color w:val="FF0000"/>
                <w:spacing w:val="4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Обязательно для заполнения, если </w:t>
            </w:r>
            <w:r w:rsidRPr="00B8174B">
              <w:rPr>
                <w:rFonts w:ascii="Times New Roman" w:hAnsi="Times New Roman" w:cs="Times New Roman"/>
                <w:color w:val="FF0000"/>
                <w:lang w:val="en-US" w:eastAsia="ru-RU"/>
              </w:rPr>
              <w:t>P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lang w:val="en-US" w:eastAsia="ru-RU"/>
              </w:rPr>
              <w:t>CEL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=1.3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MES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МЭС</w:t>
            </w:r>
          </w:p>
        </w:tc>
        <w:tc>
          <w:tcPr>
            <w:tcW w:w="1882" w:type="dxa"/>
            <w:gridSpan w:val="4"/>
            <w:vMerge w:val="restart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МЭС. Указывается при наличии утверждённого стандарта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FSModel.Code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MES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МЭС сопутствующего заболевания</w:t>
            </w:r>
          </w:p>
        </w:tc>
        <w:tc>
          <w:tcPr>
            <w:tcW w:w="1882" w:type="dxa"/>
            <w:gridSpan w:val="4"/>
            <w:vMerge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FSModel.Code</w:t>
            </w: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ONK_SL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Сведения о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lastRenderedPageBreak/>
              <w:t>случае лечения онкологического заболевания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lastRenderedPageBreak/>
              <w:t xml:space="preserve">Обязательно для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lastRenderedPageBreak/>
              <w:t xml:space="preserve">заполнения при установленном основном диагнозе злокачественного новообразования (первый символ кода диагноза по МКБ-10 - «С») и нейтропении (код диагноза по МКБ-10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70 с сопутствующим  диагнозом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00-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80 или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97).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Не подлежит заполнению при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=1 или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P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CEL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=1.3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KSG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KPG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Сведения о КСГ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/</w:t>
            </w:r>
            <w:r w:rsidRPr="00B8174B">
              <w:rPr>
                <w:color w:val="FF0000"/>
                <w:sz w:val="22"/>
                <w:szCs w:val="22"/>
              </w:rPr>
              <w:t>КПГ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Заполняется при оплате случая лечения по КСГ или КПГ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REAB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Признак реабилитации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Указывается значение «1» для случаев реабилитации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лечащего врача/ врача, закрывшего талон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(историю болезни)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медицинских специальностей (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V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0</w:t>
            </w:r>
            <w:r w:rsidR="00265207"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21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).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Указывается значение параметра «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»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VERS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SPEC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T(4)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Код классификаторамедицинских специальностей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Указывается имя используемого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классификатора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медицинских специальностей</w:t>
            </w:r>
          </w:p>
        </w:tc>
        <w:tc>
          <w:tcPr>
            <w:tcW w:w="1274" w:type="dxa"/>
          </w:tcPr>
          <w:p w:rsidR="00265207" w:rsidRPr="00B8174B" w:rsidRDefault="0026520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Необходимо указывать</w:t>
            </w:r>
          </w:p>
          <w:p w:rsidR="0058506A" w:rsidRPr="00B8174B" w:rsidRDefault="0026520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«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V021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»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IDDOKT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25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лечащего врача/врача, закрывшего талон (историю болезни)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Территориальный справочник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ZanDoljn.RegKod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ED_COL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N(5.2)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5.2)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Тариф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SUM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N(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1</w:t>
            </w:r>
            <w:r w:rsidRPr="00B8174B">
              <w:rPr>
                <w:color w:val="FF0000"/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 xml:space="preserve">Стоимость случая, выставленная к 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lastRenderedPageBreak/>
              <w:t>оплате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rFonts w:eastAsia="MS Mincho"/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color w:val="FF0000"/>
                <w:sz w:val="22"/>
                <w:szCs w:val="22"/>
                <w:lang w:eastAsia="ru-RU"/>
              </w:rPr>
              <w:lastRenderedPageBreak/>
              <w:t xml:space="preserve">Может указываться нулевое </w:t>
            </w:r>
            <w:r w:rsidRPr="00B8174B">
              <w:rPr>
                <w:rFonts w:eastAsia="MS Mincho"/>
                <w:color w:val="FF0000"/>
                <w:sz w:val="22"/>
                <w:szCs w:val="22"/>
                <w:lang w:eastAsia="ru-RU"/>
              </w:rPr>
              <w:lastRenderedPageBreak/>
              <w:t>значение.</w:t>
            </w:r>
          </w:p>
          <w:p w:rsidR="0058506A" w:rsidRPr="00B8174B" w:rsidRDefault="0058506A" w:rsidP="008C4616">
            <w:pPr>
              <w:pStyle w:val="15"/>
              <w:spacing w:before="0" w:after="0"/>
              <w:rPr>
                <w:rFonts w:eastAsia="MS Mincho"/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color w:val="FF0000"/>
                <w:sz w:val="22"/>
                <w:szCs w:val="22"/>
                <w:lang w:eastAsia="ru-RU"/>
              </w:rPr>
              <w:t>Может состоять из тарифа и стоимости некоторых услуг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SANK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Сведения о санкциях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Описывает санкции, примененные в рамках данного случая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Сведения об услуге</w:t>
            </w:r>
          </w:p>
        </w:tc>
        <w:tc>
          <w:tcPr>
            <w:tcW w:w="1882" w:type="dxa"/>
            <w:gridSpan w:val="4"/>
          </w:tcPr>
          <w:p w:rsidR="007F252E" w:rsidRPr="00B8174B" w:rsidRDefault="007F252E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Описывает услуги, оказанные в рамках данного случая.</w:t>
            </w:r>
          </w:p>
          <w:p w:rsidR="007F252E" w:rsidRPr="00B8174B" w:rsidRDefault="007F252E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Допускается указание услуг с нулевой стоимостью.</w:t>
            </w:r>
          </w:p>
          <w:p w:rsidR="0058506A" w:rsidRPr="00B8174B" w:rsidRDefault="007F252E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Указание услуг с нулевой стоимостью обязательно, если условие их оказания является тарифообразующим (например, при оплате по КСГ)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После определе-ния ТФОМС фактичес-кого платель-щика и сортиров-ки по СМО будет указан новый Номер счета: 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NSCHET=&lt;новое значение&gt;</w:t>
            </w:r>
          </w:p>
        </w:tc>
      </w:tr>
      <w:tr w:rsidR="00BD2437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8C4616" w:rsidRDefault="0058506A" w:rsidP="00C6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</w:pPr>
            <w:r w:rsidRPr="008C4616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>Сведения о случае лече</w:t>
            </w:r>
            <w:r w:rsidR="00C669FC" w:rsidRPr="008C4616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>ния онкологического заболевания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/>
              </w:rPr>
              <w:t>ONK_SL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DS1_T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Повод обращения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Заполняется значениями: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 – рецидив;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2 -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lastRenderedPageBreak/>
              <w:t>прогрессирование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STAD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3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Стадия заболевания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002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ONK_T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3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Значение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Tumor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003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ONK_N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3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Значение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Nodus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004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ONK_M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3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Значение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 xml:space="preserve">Metastasis 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005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MTSTZ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Признак выявления отдалённх метастазов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Подлежит заполнению значением 1 при выявлении отдалённых метастазов только при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=1 или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=2 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B_DIAG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Диагностический блок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Содержит сведения о проведенных исследованиях и их результатах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B_PROT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в случае наличия противопоказаний к проведению определенных типов лечения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lastRenderedPageBreak/>
              <w:t>или отказах пациента от проведения определенных типов лечения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SOD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N(3.2)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Суммарная очаговая доза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USL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=3 или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USL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=4)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8C4616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</w:pPr>
            <w:r w:rsidRPr="008C4616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>Диагностический блок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/>
              </w:rPr>
              <w:t>B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/>
              </w:rPr>
              <w:t>DIAG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TIP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Тип диагностического показателя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 – гистологический признак;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2 – маркёр (ИГХ)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DIAG_CODE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3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Код диагностического показателя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При 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=1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007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. </w:t>
            </w:r>
          </w:p>
          <w:p w:rsidR="0058506A" w:rsidRPr="008C4616" w:rsidRDefault="0058506A" w:rsidP="008C4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При 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=2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010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RSLT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Код результата диагностики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При 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=1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008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. </w:t>
            </w:r>
          </w:p>
          <w:p w:rsidR="0058506A" w:rsidRPr="008C4616" w:rsidRDefault="0058506A" w:rsidP="008C4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При 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=2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011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8C4616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</w:pPr>
            <w:r w:rsidRPr="008C4616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>Сведения об имеющихся противопоказаниях и отказах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B_PROT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PROT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Код противопоказания или отказа</w:t>
            </w:r>
          </w:p>
        </w:tc>
        <w:tc>
          <w:tcPr>
            <w:tcW w:w="1882" w:type="dxa"/>
            <w:gridSpan w:val="4"/>
          </w:tcPr>
          <w:p w:rsidR="0058506A" w:rsidRPr="008C4616" w:rsidRDefault="0058506A" w:rsidP="008C46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 xml:space="preserve">Заполняется в соответствии со справочником </w:t>
            </w:r>
            <w:r w:rsidR="008C4616" w:rsidRPr="008C4616">
              <w:rPr>
                <w:rFonts w:ascii="Times New Roman" w:eastAsia="Calibri" w:hAnsi="Times New Roman" w:cs="Times New Roman"/>
                <w:color w:val="FF0000"/>
                <w:kern w:val="24"/>
              </w:rPr>
              <w:t>(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N001</w:t>
            </w:r>
            <w:r w:rsidR="008C4616" w:rsidRPr="008C4616">
              <w:rPr>
                <w:rFonts w:ascii="Times New Roman" w:eastAsia="Calibri" w:hAnsi="Times New Roman" w:cs="Times New Roman"/>
                <w:color w:val="FF0000"/>
                <w:kern w:val="24"/>
              </w:rPr>
              <w:t>)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D_PROT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Дата регистрации противопоказания или отказа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8C4616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  <w:r w:rsidRPr="008C4616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>Сведения о КСГ/КПГ</w:t>
            </w: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KSG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N_KSG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T</w:t>
            </w:r>
            <w:r w:rsidRPr="00B8174B">
              <w:rPr>
                <w:color w:val="FF0000"/>
                <w:sz w:val="22"/>
                <w:szCs w:val="22"/>
              </w:rPr>
              <w:t>(20)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Номер КСГ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Номер КСГ (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V</w:t>
            </w:r>
            <w:r w:rsidRPr="00B8174B">
              <w:rPr>
                <w:color w:val="FF0000"/>
                <w:sz w:val="22"/>
                <w:szCs w:val="22"/>
              </w:rPr>
              <w:t xml:space="preserve">023) с </w:t>
            </w:r>
            <w:r w:rsidRPr="00B8174B">
              <w:rPr>
                <w:color w:val="FF0000"/>
                <w:sz w:val="22"/>
                <w:szCs w:val="22"/>
              </w:rPr>
              <w:lastRenderedPageBreak/>
              <w:t xml:space="preserve">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K</w:t>
            </w:r>
            <w:r w:rsidRPr="00B8174B">
              <w:rPr>
                <w:color w:val="FF0000"/>
                <w:sz w:val="22"/>
                <w:szCs w:val="22"/>
              </w:rPr>
              <w:t>Р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G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VER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KSG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(4)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Модель определения КСГ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Указывается версия модели определения КСГ (год)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KSG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PG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0 – подгруппа КСГ не применялась;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1 – подгруппа КСГ применялась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N_KPG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Номер КПГ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Номер КПГ (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V</w:t>
            </w:r>
            <w:r w:rsidRPr="00B8174B">
              <w:rPr>
                <w:color w:val="FF0000"/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KSG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KOEF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Z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N(2.5)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Коэффициент затратоемкости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Значение коэффициента затратоемкости группы/подгруппы КСГ или КПГ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KOEF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UP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N(2.5)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Управленческий коэффициент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Значение управленческого коэффициента для КСГ  или КПГ. При  отсутствии указывается «1»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BZTSZ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N(6.2)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Базовая ставка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Значение базовой ставки, указывается в рублях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KOEF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D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(2.5)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Значение коэффициента дифференциации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KOEF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</w:t>
            </w:r>
            <w:r w:rsidRPr="00B8174B">
              <w:rPr>
                <w:color w:val="FF0000"/>
                <w:sz w:val="22"/>
                <w:szCs w:val="22"/>
              </w:rPr>
              <w:t>2.5)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Значение коэффициента уровня/подуровня оказания медицинской </w:t>
            </w:r>
            <w:r w:rsidRPr="00B8174B">
              <w:rPr>
                <w:color w:val="FF0000"/>
                <w:sz w:val="22"/>
                <w:szCs w:val="22"/>
              </w:rPr>
              <w:lastRenderedPageBreak/>
              <w:t>помощи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DKK</w:t>
            </w:r>
            <w:r w:rsidRPr="00B8174B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T(</w:t>
            </w:r>
            <w:r w:rsidRPr="00B8174B">
              <w:rPr>
                <w:color w:val="FF0000"/>
                <w:sz w:val="22"/>
                <w:szCs w:val="22"/>
              </w:rPr>
              <w:t>10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Дополнительный классификационный критерий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Дополнительный классификационный критерий (</w:t>
            </w:r>
            <w:r w:rsidRPr="00B8174B">
              <w:rPr>
                <w:rFonts w:ascii="Times New Roman" w:hAnsi="Times New Roman" w:cs="Times New Roman"/>
                <w:color w:val="FF0000"/>
                <w:lang w:val="en-US" w:eastAsia="ru-RU"/>
              </w:rPr>
              <w:t>V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024), в том числе установленный субъектом  Российской Федерации. 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Обязателен к заполнению: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-  в случае применения при оплате случая лечения по КСГ;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- в случае применения при оплате случая лечения по КПГ, если применен региональный дополнительный классификационный критерий;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- в случае применения схемы лекарственной терапии,</w:t>
            </w:r>
            <w:r w:rsidRPr="00B8174B">
              <w:rPr>
                <w:rFonts w:ascii="Times New Roman" w:hAnsi="Times New Roman" w:cs="Times New Roman"/>
                <w:color w:val="FF0000"/>
              </w:rPr>
              <w:t xml:space="preserve"> указанной в группировщике КСГ,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при злокачественном новообразовании независимо от способа оплаты случая лечения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C122E7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DKK2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T(10)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Дополнительный классификационный критерий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Заполняется кодом схемы лекарственной терапии (только для комбинированных схем лечения 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при злокачественном новообразовании независимо от способа оплаты случая лечения</w:t>
            </w:r>
            <w:r w:rsidRPr="00B8174B">
              <w:rPr>
                <w:color w:val="FF0000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C122E7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SL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K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Признак использования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КСЛП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0 – КСЛП не применялся;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1 – КСЛП </w:t>
            </w:r>
            <w:r w:rsidRPr="00B8174B">
              <w:rPr>
                <w:color w:val="FF0000"/>
                <w:sz w:val="22"/>
                <w:szCs w:val="22"/>
              </w:rPr>
              <w:lastRenderedPageBreak/>
              <w:t>применялся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IT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SL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(1.5)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Указывается только при использовании.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УМ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Указывается при наличии 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IT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SL</w:t>
            </w:r>
            <w:r w:rsidRPr="00B8174B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8C4616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  <w:r w:rsidRPr="008C4616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>Коэффициенты сложности лечения пациента</w:t>
            </w: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63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IDSL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</w:t>
            </w:r>
            <w:r w:rsidRPr="00B8174B">
              <w:rPr>
                <w:color w:val="FF0000"/>
                <w:sz w:val="22"/>
                <w:szCs w:val="22"/>
              </w:rPr>
              <w:t>4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8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Номер коэффициента сложности лечения пациента</w:t>
            </w:r>
          </w:p>
        </w:tc>
        <w:tc>
          <w:tcPr>
            <w:tcW w:w="1814" w:type="dxa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В соответствии с региональным справочником.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3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Z_SL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</w:t>
            </w:r>
            <w:r w:rsidRPr="00B8174B">
              <w:rPr>
                <w:color w:val="FF0000"/>
                <w:sz w:val="22"/>
                <w:szCs w:val="22"/>
              </w:rPr>
              <w:t>1.5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8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1814" w:type="dxa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8C4616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8C4616" w:rsidRPr="00B8174B" w:rsidRDefault="008C4616" w:rsidP="008C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санкциях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45119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val="en-US"/>
              </w:rPr>
              <w:t>SA</w:t>
            </w:r>
            <w:r w:rsidR="0058506A" w:rsidRPr="00B8174B">
              <w:rPr>
                <w:rFonts w:ascii="Times New Roman" w:eastAsia="Times New Roman" w:hAnsi="Times New Roman" w:cs="Times New Roman"/>
                <w:kern w:val="24"/>
              </w:rPr>
              <w:t>NK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S_CODE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Т(36)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Идентификатор санкции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MS Mincho" w:hAnsi="Times New Roman" w:cs="Times New Roman"/>
                <w:kern w:val="24"/>
              </w:rPr>
              <w:t>Уникален в пределах случая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S_SUM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N(15.2)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Финансовая санкция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S_TIP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N(2)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Код вида контроля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1 – МЭК,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2 – МЭЭ,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3 – ЭКМП</w:t>
            </w:r>
          </w:p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MS Mincho" w:hAnsi="Times New Roman" w:cs="Times New Roman"/>
                <w:color w:val="FF0000"/>
                <w:kern w:val="24"/>
              </w:rPr>
              <w:t>Классификатор видов контроля (F006)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S_OSN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N(3)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Код причины отказа (частичной) оплаты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  <w:r w:rsidRPr="00B8174B">
              <w:rPr>
                <w:rFonts w:ascii="Times New Roman" w:eastAsia="MS Mincho" w:hAnsi="Times New Roman" w:cs="Times New Roman"/>
                <w:kern w:val="24"/>
              </w:rPr>
              <w:t>Классификатор причин отказа в оплате медицинской помощи</w:t>
            </w:r>
            <w:r w:rsidR="00BD2437" w:rsidRPr="00B8174B">
              <w:rPr>
                <w:rFonts w:ascii="Times New Roman" w:eastAsia="MS Mincho" w:hAnsi="Times New Roman" w:cs="Times New Roman"/>
                <w:kern w:val="24"/>
              </w:rPr>
              <w:t xml:space="preserve"> (F014)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S_COM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Т(250)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Комментарий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MS Mincho" w:hAnsi="Times New Roman" w:cs="Times New Roman"/>
                <w:kern w:val="24"/>
              </w:rPr>
              <w:t>Комментарий к санкции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S_IST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Источник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MS Mincho" w:hAnsi="Times New Roman" w:cs="Times New Roman"/>
                <w:kern w:val="24"/>
              </w:rPr>
              <w:t xml:space="preserve">1 – </w:t>
            </w:r>
            <w:r w:rsidRPr="00B8174B">
              <w:rPr>
                <w:rFonts w:ascii="Times New Roman" w:eastAsia="MS Mincho" w:hAnsi="Times New Roman" w:cs="Times New Roman"/>
                <w:kern w:val="24"/>
              </w:rPr>
              <w:lastRenderedPageBreak/>
              <w:t>СМО/ТФОМС к МО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8C4616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8C4616" w:rsidRPr="00B8174B" w:rsidRDefault="008C4616" w:rsidP="008C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lastRenderedPageBreak/>
              <w:t>Сведения об услуге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IDSERV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3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записи в реестре услуг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Уникален в пределах случая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МО</w:t>
            </w:r>
          </w:p>
        </w:tc>
        <w:tc>
          <w:tcPr>
            <w:tcW w:w="1882" w:type="dxa"/>
            <w:gridSpan w:val="4"/>
          </w:tcPr>
          <w:p w:rsidR="0058506A" w:rsidRPr="008C4616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МО лечения, указывается в соответствии с реестром </w:t>
            </w:r>
            <w:r w:rsidR="008C4616" w:rsidRPr="008C4616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003</w:t>
            </w:r>
            <w:r w:rsidR="008C4616" w:rsidRPr="008C4616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_1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val="en-US" w:eastAsia="ru-RU"/>
              </w:rPr>
              <w:t>Ref</w:t>
            </w: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lang w:val="en-US" w:eastAsia="ru-RU"/>
              </w:rPr>
              <w:t>Otdel</w:t>
            </w: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8174B">
              <w:rPr>
                <w:rFonts w:ascii="Times New Roman" w:eastAsia="Times New Roman" w:hAnsi="Times New Roman" w:cs="Times New Roman"/>
                <w:lang w:val="en-US" w:eastAsia="ru-RU"/>
              </w:rPr>
              <w:t>RegKod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Является обязатель-ным, кроме случаев оказания медицинс-кой помощи внешним исполни-телем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PODR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отделения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val="en-US" w:eastAsia="ru-RU"/>
              </w:rPr>
              <w:t>StrOtdel</w:t>
            </w: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8174B">
              <w:rPr>
                <w:rFonts w:ascii="Times New Roman" w:eastAsia="Times New Roman" w:hAnsi="Times New Roman" w:cs="Times New Roman"/>
                <w:lang w:val="en-US" w:eastAsia="ru-RU"/>
              </w:rPr>
              <w:t>RegKod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Является обязатель-ным, кроме случаев оказания медицинс-кой помощи внешним исполни-телем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PROFIL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Профиль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медицинской помощи</w:t>
            </w:r>
          </w:p>
        </w:tc>
        <w:tc>
          <w:tcPr>
            <w:tcW w:w="1882" w:type="dxa"/>
            <w:gridSpan w:val="4"/>
          </w:tcPr>
          <w:p w:rsidR="0058506A" w:rsidRPr="008C4616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Классификатор </w:t>
            </w:r>
            <w:r w:rsidR="008C4616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V00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  <w:r w:rsidR="008C4616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VID_VME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15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Вид медицинского вмешательства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соответствии с номенклатурой медицинских услуг 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001), в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том числе для услуг диализа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Справоч-ник утвержден приказом ФФОМС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DET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детского профиля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нет, 1 – да.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DATE_IN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начала оказания услуги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стационар» чч:мм:сс могут принимать значение 00:00:00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DATE_OUT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окончания оказания услуги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стационар» чч:мм:сс могут принимать значение 00:00:00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(10)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20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услуги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E103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в соответствии с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территориальным классификатором услуг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lastRenderedPageBreak/>
              <w:t>FSMedUsl.Kod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KOL_USL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услуг (кратность услуги)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5.2)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Тариф 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SUMV_USL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5.2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Стоимость медицинской услуги,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принятая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 оплате (руб.)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Может принимать значение 0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В случае если тариф утвержда-ется не на услугу, а на РМЭМ, либо закончен-ный случай, либо КСГ и т.д., либо услуга выполнена за счет подуше-вого финанси-рования стоимость медицинс-кой услуги =0</w:t>
            </w: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медицинских специальностей (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V021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). Указывается значение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IDSPEC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CODE_MD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25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Является обязатель-ным, кроме случаев оказания медицинс-кой помощи внешним исполни-телем</w:t>
            </w: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NAPR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M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Направления 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lastRenderedPageBreak/>
              <w:t>только в случае оформления направления при подозрении на злокачественное новообразование (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=1) 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Обязательно к заполнению при заполненном элементе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SL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Не подлежит заполнению при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=1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NPL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Неполный объем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причина, по которой услуга не оказана или оказана не в полном объеме.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документи-рованный отказ больного,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 – медицинские противопо-казания,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 – прочие причины (умер, переведен в другое отделение и пр.)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ранее проведенные услуги в пределах установленных сроков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COMENTU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E103C8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kern w:val="24"/>
                <w:lang w:eastAsia="ru-RU"/>
              </w:rPr>
            </w:pPr>
            <w:r w:rsidRPr="00E103C8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>Направления</w:t>
            </w: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/>
              </w:rPr>
              <w:t>NAPR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NAPR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DATE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Дата направления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NAPR_V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Вид направления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pStyle w:val="aff6"/>
              <w:numPr>
                <w:ilvl w:val="0"/>
                <w:numId w:val="38"/>
              </w:numPr>
              <w:spacing w:before="0" w:after="0" w:line="240" w:lineRule="auto"/>
              <w:ind w:left="317" w:hanging="284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Направление к онкологу;</w:t>
            </w:r>
          </w:p>
          <w:p w:rsidR="0058506A" w:rsidRPr="00B8174B" w:rsidRDefault="0058506A" w:rsidP="00B8174B">
            <w:pPr>
              <w:pStyle w:val="aff6"/>
              <w:numPr>
                <w:ilvl w:val="0"/>
                <w:numId w:val="38"/>
              </w:numPr>
              <w:spacing w:before="0" w:after="0" w:line="240" w:lineRule="auto"/>
              <w:ind w:left="317" w:hanging="284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Направление на биопсию;</w:t>
            </w:r>
          </w:p>
          <w:p w:rsidR="0058506A" w:rsidRPr="00B8174B" w:rsidRDefault="0058506A" w:rsidP="00B8174B">
            <w:pPr>
              <w:pStyle w:val="aff6"/>
              <w:numPr>
                <w:ilvl w:val="0"/>
                <w:numId w:val="38"/>
              </w:numPr>
              <w:spacing w:before="0" w:after="0" w:line="240" w:lineRule="auto"/>
              <w:ind w:left="317" w:hanging="284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Направление на дообследование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MET_ISSL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Метод диагностического исследования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Если </w:t>
            </w:r>
            <w:r w:rsidRPr="00B8174B">
              <w:rPr>
                <w:rFonts w:ascii="Times New Roman" w:eastAsia="Calibri" w:hAnsi="Times New Roman" w:cs="Times New Roman"/>
                <w:color w:val="FF0000"/>
                <w:lang w:val="en-US" w:eastAsia="ru-RU"/>
              </w:rPr>
              <w:t>NAPR</w:t>
            </w:r>
            <w:r w:rsidRPr="00B8174B">
              <w:rPr>
                <w:rFonts w:ascii="Times New Roman" w:eastAsia="Calibri" w:hAnsi="Times New Roman" w:cs="Times New Roman"/>
                <w:color w:val="FF0000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lang w:val="en-US" w:eastAsia="ru-RU"/>
              </w:rPr>
              <w:t>V</w:t>
            </w:r>
            <w:r w:rsidRPr="00B8174B">
              <w:rPr>
                <w:rFonts w:ascii="Times New Roman" w:eastAsia="Calibri" w:hAnsi="Times New Roman" w:cs="Times New Roman"/>
                <w:color w:val="FF0000"/>
                <w:lang w:eastAsia="ru-RU"/>
              </w:rPr>
              <w:t>=3, з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аполняется значением: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1 – лабораторная 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>диагностика;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2 – инструментальная диагностика;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3 – методы лучевой диагностики, за исключением дорогостоящих;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4 – дорогостоящие методы лучевой диагностики (КТ, МРТ, ангиография)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NAPR_USL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Т(15)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Указывается в соответствии с номенклатурой медицинских услуг (</w:t>
            </w:r>
            <w:r w:rsidRPr="00B8174B">
              <w:rPr>
                <w:rFonts w:ascii="Times New Roman" w:hAnsi="Times New Roman" w:cs="Times New Roman"/>
                <w:color w:val="FF0000"/>
                <w:lang w:val="en-US" w:eastAsia="ru-RU"/>
              </w:rPr>
              <w:t>V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001). Обязательно к заполнению при заполненном 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MET_ISSL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E103C8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kern w:val="24"/>
                <w:lang w:eastAsia="ru-RU"/>
              </w:rPr>
            </w:pPr>
            <w:r w:rsidRPr="00E103C8">
              <w:rPr>
                <w:rFonts w:ascii="Times New Roman" w:hAnsi="Times New Roman" w:cs="Times New Roman"/>
                <w:b/>
                <w:color w:val="FF0000"/>
                <w:lang w:eastAsia="ru-RU"/>
              </w:rPr>
              <w:t>Сведения об услуге при лечении онкологического заболевания</w:t>
            </w: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ONK_USL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PR_CONS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Сведения о проведении консилиума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Заполняется в случае проведения консилиума в целях определения тактики обследования или лечения следующими значениями: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1 -  определена тактика обследования,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2 -  определена тактика лечения,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3 - изменена тактика лечения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USL_TIP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Тип услуги</w:t>
            </w:r>
          </w:p>
        </w:tc>
        <w:tc>
          <w:tcPr>
            <w:tcW w:w="1882" w:type="dxa"/>
            <w:gridSpan w:val="4"/>
          </w:tcPr>
          <w:p w:rsidR="0058506A" w:rsidRPr="00E103C8" w:rsidRDefault="0058506A" w:rsidP="00E103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в соответствии со справочником </w:t>
            </w:r>
            <w:r w:rsidR="00E103C8" w:rsidRPr="00E103C8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N013</w:t>
            </w:r>
            <w:r w:rsidR="00E103C8" w:rsidRPr="00E103C8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HIR_TIP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Тип хирургического лечения</w:t>
            </w:r>
          </w:p>
        </w:tc>
        <w:tc>
          <w:tcPr>
            <w:tcW w:w="1882" w:type="dxa"/>
            <w:gridSpan w:val="4"/>
          </w:tcPr>
          <w:p w:rsidR="0058506A" w:rsidRPr="00C122E7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При USL_TIP=1 заполняется в соответствии со справочником 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N014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  <w:p w:rsidR="0058506A" w:rsidRPr="00B8174B" w:rsidRDefault="0058506A" w:rsidP="00C122E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Не подлежит заполнению при 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>USL_TIP&lt;&gt;1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LEK_TIP_L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Линия лекарственной терапии</w:t>
            </w:r>
          </w:p>
        </w:tc>
        <w:tc>
          <w:tcPr>
            <w:tcW w:w="1882" w:type="dxa"/>
            <w:gridSpan w:val="4"/>
          </w:tcPr>
          <w:p w:rsidR="0058506A" w:rsidRPr="00C122E7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лекарственной терапии в соответствии со справочником 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N015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LEK_TIP_V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Цикл лекарственной терапии</w:t>
            </w:r>
          </w:p>
        </w:tc>
        <w:tc>
          <w:tcPr>
            <w:tcW w:w="1882" w:type="dxa"/>
            <w:gridSpan w:val="4"/>
          </w:tcPr>
          <w:p w:rsidR="0058506A" w:rsidRPr="00C122E7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лекарственной терапии в соответствии со справочником 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N016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LUCH_TIP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Тип лучевой терапии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лучевой или химиолучевой терапии в соответствии со справочником 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N017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.</w:t>
            </w:r>
          </w:p>
          <w:p w:rsidR="0058506A" w:rsidRPr="00B8174B" w:rsidRDefault="0058506A" w:rsidP="00C122E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Не подлежит заполнению при USL_TIP=1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</w:tbl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3" w:name="_Toc375823450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Д.2 Информационное взаимодействие между ТФОМС, МО и СМО при осуществлении персонифицированного учета оказанной высокотехнологичной медицинской помощи</w:t>
      </w:r>
      <w:bookmarkEnd w:id="3"/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Информационные файлы имеют формат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кодовой страницей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Windows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-1251.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Файлы пакета информационного обмена должны быть упакованы в архив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ZIP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 Имя файла формируется по следующему принципу: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TPiNiPpNp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YYMMN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где: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константа, обозначающая передаваемые данные.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 –</w:t>
      </w:r>
      <w:r w:rsidRPr="00BE33ED">
        <w:rPr>
          <w:rFonts w:ascii="Times New Roman" w:eastAsia="Times New Roman" w:hAnsi="Times New Roman" w:cs="Times New Roman"/>
          <w:kern w:val="24"/>
          <w:lang w:eastAsia="ru-RU"/>
        </w:rPr>
        <w:t xml:space="preserve"> 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получателя: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MM – порядковый номер месяца отчетного периода.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При осуществлении информационного обмена на программных средствах организации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u w:val="single"/>
          <w:lang w:eastAsia="ru-RU"/>
        </w:rPr>
      </w:pP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вместо </w:t>
      </w:r>
      <w:r w:rsidRPr="00BE33ED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T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 указывается </w:t>
      </w:r>
      <w:r w:rsidRPr="00BE33ED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V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>. Структура файла приведена в таблице Д.5.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Следует учитывать, что некоторые символы в файлах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9"/>
        <w:gridCol w:w="2653"/>
      </w:tblGrid>
      <w:tr w:rsidR="00BE33ED" w:rsidRPr="00BE33ED" w:rsidTr="00464530">
        <w:trPr>
          <w:jc w:val="center"/>
        </w:trPr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  <w:t>Символ</w:t>
            </w:r>
          </w:p>
        </w:tc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  <w:t>Способ кодирования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двойная кавычка (")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&amp;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quot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одинарная кавычка (')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&amp;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apos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левая угловая скобка ("&lt;")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&amp;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lt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правая угловая скобка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 xml:space="preserve"> ("&gt;")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&amp;gt;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амперсант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 xml:space="preserve"> ("&amp;")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&amp;amp;</w:t>
            </w:r>
          </w:p>
        </w:tc>
      </w:tr>
    </w:tbl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 – обязательный реквизит, который должен обязательно присутствовать в элементе;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У – условно-обязательный реквизит. При отсутствии, не передается.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Символы формата соответствуют вышеописанным обозначениям:</w:t>
      </w:r>
    </w:p>
    <w:p w:rsidR="00B8174B" w:rsidRPr="00230339" w:rsidRDefault="00B8174B" w:rsidP="00B8174B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T – не допускается использование символов: процент (%), 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B8174B" w:rsidRPr="00230339" w:rsidRDefault="00B8174B" w:rsidP="00B8174B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&lt;число&gt;</w:t>
      </w:r>
      <w:r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Pr="00230339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указания не целочисленного значения указывается количество знаков до разделителя (в целочисленной части), символ используемого разделителя и количество десятичных знаков;</w:t>
      </w:r>
    </w:p>
    <w:p w:rsidR="00BE33ED" w:rsidRPr="00BE33ED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 – &lt;дата&gt; в формате ГГГГ-ММ-ДД;</w:t>
      </w:r>
    </w:p>
    <w:p w:rsidR="00BE33ED" w:rsidRPr="00BE33ED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&lt;элемент&gt;</w:t>
      </w:r>
      <w:r w:rsidR="00B8174B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составной элемент, описывается отдельно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</w:rPr>
        <w:t>.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«Наименование» указывается наименование элемента или атрибута.</w:t>
      </w:r>
    </w:p>
    <w:p w:rsidR="00BE33ED" w:rsidRPr="00D444F0" w:rsidRDefault="00BE33ED" w:rsidP="00D444F0">
      <w:pPr>
        <w:pStyle w:val="110"/>
      </w:pPr>
      <w:r w:rsidRPr="00D444F0">
        <w:t>Таблица Д.2 Файл со сведениями об оказанной высокотехнологичной медицинской помощи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618"/>
        <w:gridCol w:w="610"/>
        <w:gridCol w:w="1093"/>
        <w:gridCol w:w="1800"/>
        <w:gridCol w:w="1980"/>
        <w:gridCol w:w="1296"/>
      </w:tblGrid>
      <w:tr w:rsidR="00BE33ED" w:rsidRPr="00C2241E" w:rsidTr="00464530">
        <w:trPr>
          <w:trHeight w:val="20"/>
          <w:tblHeader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lastRenderedPageBreak/>
              <w:t>Код элемента</w:t>
            </w: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610" w:type="dxa"/>
            <w:noWrap/>
            <w:tcMar>
              <w:left w:w="28" w:type="dxa"/>
              <w:right w:w="28" w:type="dxa"/>
            </w:tcMar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1800" w:type="dxa"/>
            <w:noWrap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980" w:type="dxa"/>
            <w:noWrap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Дополнительная информация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Коммен</w:t>
            </w: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  <w:lang w:val="en-US"/>
              </w:rPr>
              <w:t>-</w:t>
            </w: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тарий ТФОМС</w:t>
            </w:r>
          </w:p>
        </w:tc>
      </w:tr>
      <w:tr w:rsidR="00D61068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D61068" w:rsidRPr="00C2241E" w:rsidRDefault="00D61068" w:rsidP="00D6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 о медпомощи)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ZL_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LIST</w:t>
            </w: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Заголовок файла</w:t>
            </w:r>
          </w:p>
        </w:tc>
        <w:tc>
          <w:tcPr>
            <w:tcW w:w="198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передаваемом файле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Счёт</w:t>
            </w:r>
          </w:p>
        </w:tc>
        <w:tc>
          <w:tcPr>
            <w:tcW w:w="198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счёте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ОМ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</w:t>
            </w:r>
          </w:p>
        </w:tc>
        <w:tc>
          <w:tcPr>
            <w:tcW w:w="198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 о случаях оказания медицинской помощи</w:t>
            </w:r>
          </w:p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D61068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D61068" w:rsidRPr="00C2241E" w:rsidRDefault="00D61068" w:rsidP="00D6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Заголовок файла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VERSION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Версия</w:t>
            </w:r>
          </w:p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взаимодействия </w:t>
            </w:r>
          </w:p>
        </w:tc>
        <w:tc>
          <w:tcPr>
            <w:tcW w:w="1980" w:type="dxa"/>
          </w:tcPr>
          <w:p w:rsidR="00D60723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MS Mincho" w:hAnsi="Times New Roman" w:cs="Times New Roman"/>
                <w:kern w:val="24"/>
              </w:rPr>
              <w:t xml:space="preserve">Текущей редакции соответствует значение </w:t>
            </w:r>
            <w:r w:rsidRPr="00C2241E">
              <w:rPr>
                <w:rFonts w:ascii="Times New Roman" w:eastAsia="MS Mincho" w:hAnsi="Times New Roman" w:cs="Times New Roman"/>
                <w:color w:val="FF0000"/>
                <w:kern w:val="24"/>
              </w:rPr>
              <w:t>«</w:t>
            </w:r>
            <w:r w:rsidR="00B8174B" w:rsidRPr="00C2241E">
              <w:rPr>
                <w:rFonts w:ascii="Times New Roman" w:eastAsia="MS Mincho" w:hAnsi="Times New Roman" w:cs="Times New Roman"/>
                <w:color w:val="FF0000"/>
                <w:kern w:val="24"/>
              </w:rPr>
              <w:t>3</w:t>
            </w:r>
            <w:r w:rsidRPr="00C2241E">
              <w:rPr>
                <w:rFonts w:ascii="Times New Roman" w:eastAsia="MS Mincho" w:hAnsi="Times New Roman" w:cs="Times New Roman"/>
                <w:color w:val="FF0000"/>
                <w:kern w:val="24"/>
              </w:rPr>
              <w:t>.1»</w:t>
            </w:r>
            <w:r w:rsidR="00D60723" w:rsidRPr="00C2241E">
              <w:rPr>
                <w:rFonts w:ascii="Times New Roman" w:eastAsia="MS Mincho" w:hAnsi="Times New Roman" w:cs="Times New Roman"/>
                <w:color w:val="00B050"/>
                <w:kern w:val="24"/>
              </w:rPr>
              <w:t>.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DATA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 без расширения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SD_Z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N(9)</w:t>
            </w:r>
          </w:p>
        </w:tc>
        <w:tc>
          <w:tcPr>
            <w:tcW w:w="1800" w:type="dxa"/>
          </w:tcPr>
          <w:p w:rsidR="007C1445" w:rsidRPr="00C2241E" w:rsidRDefault="007C1445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записей в файле</w:t>
            </w:r>
          </w:p>
        </w:tc>
        <w:tc>
          <w:tcPr>
            <w:tcW w:w="1980" w:type="dxa"/>
          </w:tcPr>
          <w:p w:rsidR="007C1445" w:rsidRPr="00C2241E" w:rsidRDefault="007C1445" w:rsidP="00C122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количество записей о случаях оказания медицинской помощи, включённых в файл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C2241E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Счёт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счета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В формате MMMNNNNN, где MMM – три младших разряда реестрово-го номера медицинс-кой организа-ции, NNNNN –порядко-вый номер счёта, уникаль-ный для данной медицинс-кой организа-ции в течение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>отчетного года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MO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(6)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МО – юридического лица. Заполняется в соответствии со справочником </w:t>
            </w:r>
            <w:r w:rsidR="00C122E7" w:rsidRP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F003</w:t>
            </w:r>
            <w:r w:rsidR="00C122E7" w:rsidRP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YEAR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год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MONTH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месяц</w:t>
            </w:r>
          </w:p>
        </w:tc>
        <w:tc>
          <w:tcPr>
            <w:tcW w:w="1980" w:type="dxa"/>
          </w:tcPr>
          <w:p w:rsidR="00BE33ED" w:rsidRPr="00C2241E" w:rsidRDefault="00BE33ED" w:rsidP="00C122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NSCHET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счёта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Не более 5 символов для первичных счетов от МО в ТФОМС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DSCHET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выставления счёта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PLAT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(F002)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 При отсутствии сведений может не заполняться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SUMMAV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800" w:type="dxa"/>
          </w:tcPr>
          <w:p w:rsidR="007C1445" w:rsidRPr="00C2241E" w:rsidRDefault="007C1445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Сумма, выставленная МО на оплату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COMENTS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 к счету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SUMMAP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принятая к оплате СМО (ТФОМС)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СМО (ТФОМС)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MEK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(МЭК)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МЭК, заполняется после проведения МЭК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MEE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(МЭЭ)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Сумма, снятая с оплаты по результатам МЭЭ,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заполняется после проведения МЭЭ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EKMP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(ЭКМП)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C2241E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Записи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N_ZAP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позиции записи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Уникально идентифицирует запись в пределах счета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После определе-ния ТФОМС фактичес-кого платель-щика и сортиров-ки по СМО может содержать разрывы в нумерации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PR_NOV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исправленной записи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сведения об оказанной медицинской помощи передаются впервые;</w:t>
            </w:r>
          </w:p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запись передается повторно после исправления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437BE7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Сведения о пациенте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C122E7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122E7" w:rsidRPr="00C2241E" w:rsidRDefault="00C122E7" w:rsidP="00C1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пациенте</w:t>
            </w: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ID_PAC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36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о пациенте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Необходим для связи с файлом персональных данных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VPOLIS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Тип документа, подтверждающе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го факт страхования по ОМС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>Заполняется в соответствии с</w:t>
            </w:r>
            <w:r w:rsidR="00C122E7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C122E7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(F008)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Справоч-ник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>утвержден приказом ФФОМС от 07.04.2011 № 79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Является условно-обязатель-ным (обязательно при наличии сведений) для условий оказания медицинс-кой помощи «Скорая медицинс-кая помощь», а так же для лиц, не подлежа-щих ОМС, которым была оказана медицинс-кая помощь по виду помощи «высоко-техноло-гичная специали-зированная медицинс-кая помощь».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застрахованных лиц является обязатель-ным для заполнения</w:t>
            </w: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SPOLIS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10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Серия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документа, подтверждаю-щего факт страхования по ОМС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NPOLIS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T(20)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документа, подтверждаю-щего факт страхования по ОМС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Для полисов единого образца указывается ЕНП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Регион страхования</w:t>
            </w:r>
          </w:p>
          <w:p w:rsidR="001A67D3" w:rsidRPr="00C2241E" w:rsidRDefault="001A67D3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Указывается ОКАТО территории выдачи ДПФС для полисов старого образца при наличии данных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ОКАТО террито-рии регистра-ции платель-щика (Кировская область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33000). Является </w:t>
            </w:r>
            <w:r w:rsidRPr="00C2241E">
              <w:rPr>
                <w:rFonts w:ascii="Times New Roman" w:eastAsia="Times New Roman" w:hAnsi="Times New Roman" w:cs="Times New Roman"/>
                <w:b/>
                <w:kern w:val="24"/>
              </w:rPr>
              <w:t>обязательным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для заполнения</w:t>
            </w: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Реестровый номер СМО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(F002)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 При отсутствии сведений может не заполняться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SMO_OGRN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ОГРН СМО</w:t>
            </w:r>
          </w:p>
        </w:tc>
        <w:tc>
          <w:tcPr>
            <w:tcW w:w="1980" w:type="dxa"/>
            <w:vMerge w:val="restart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Является условно-обязатель-ным (обязательно при наличии сведений) для условий оказания медицинс-кой помощи «Скорая медицинс-кая помощь», а так же для лиц, не подлежа-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>щих ОМС, которым была оказана медицинс-кая помощь по виду помощи «высоко-техноло-гичная специализированная медицинс-кая помощь».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застрахованных лиц является обязатель-ным для заполнения</w:t>
            </w: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SMO_OK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ОКАТО территории страхования</w:t>
            </w:r>
          </w:p>
        </w:tc>
        <w:tc>
          <w:tcPr>
            <w:tcW w:w="1980" w:type="dxa"/>
            <w:vMerge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SMO_NAM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Т(100)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Наименование СМО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при невозможности указать ни реестровый номер, ни ОГРН СМО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MSE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Направление на МСЭ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NOVOR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Т(9)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новорождённого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0 – признак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отсутствует.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ПДДММГГН, где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 – пол ребёнка в соответствии с классификатором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005 ;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ДД – день рождения;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ММ – месяц рождения;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ГГ – последние две цифры года рождения;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VNOV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Вес при рождении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1A67D3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Поле заполняется, если в качестве пациента указан ребёнок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1A67D3" w:rsidRPr="00C2241E" w:rsidRDefault="001A67D3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законченном случае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58506A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Z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8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610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</w:rPr>
              <w:t>11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A67D3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Номер записи в реестре случаев</w:t>
            </w:r>
          </w:p>
        </w:tc>
        <w:tc>
          <w:tcPr>
            <w:tcW w:w="1980" w:type="dxa"/>
          </w:tcPr>
          <w:p w:rsidR="001A67D3" w:rsidRPr="00C2241E" w:rsidRDefault="001A67D3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</w:t>
            </w:r>
          </w:p>
        </w:tc>
        <w:tc>
          <w:tcPr>
            <w:tcW w:w="1296" w:type="dxa"/>
          </w:tcPr>
          <w:p w:rsidR="001A67D3" w:rsidRPr="00C2241E" w:rsidRDefault="0058506A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После определе-ния ТФОМС фактичес-кого платель-щика и сортиров-ки по СМО может содержать разрывы в нумерации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  <w:lang w:val="en-US"/>
              </w:rPr>
              <w:t>USL_OK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C2241E">
              <w:rPr>
                <w:sz w:val="22"/>
                <w:szCs w:val="22"/>
                <w:lang w:val="en-US" w:eastAsia="ru-RU"/>
              </w:rPr>
              <w:t>V</w:t>
            </w:r>
            <w:r w:rsidRPr="00C2241E">
              <w:rPr>
                <w:sz w:val="22"/>
                <w:szCs w:val="22"/>
                <w:lang w:eastAsia="ru-RU"/>
              </w:rPr>
              <w:t>006)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 xml:space="preserve">Справоч-ник утвержден приказом ФФОМС от </w:t>
            </w:r>
            <w:r w:rsidRPr="00C2241E">
              <w:rPr>
                <w:sz w:val="22"/>
                <w:szCs w:val="22"/>
              </w:rPr>
              <w:lastRenderedPageBreak/>
              <w:t>07.04.2011 № 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C2241E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4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Классификатор видов медицинской помощи </w:t>
            </w:r>
            <w:r w:rsidR="00C122E7">
              <w:rPr>
                <w:sz w:val="22"/>
                <w:szCs w:val="22"/>
                <w:lang w:eastAsia="ru-RU"/>
              </w:rPr>
              <w:t>(V008)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Справоч-ник утвержден приказом ФФОМС от 07.04.2011 № 79</w:t>
            </w:r>
          </w:p>
          <w:p w:rsidR="00FA24B0" w:rsidRPr="00C2241E" w:rsidRDefault="00FA24B0" w:rsidP="009507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610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1A67D3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1980" w:type="dxa"/>
          </w:tcPr>
          <w:p w:rsidR="001A67D3" w:rsidRPr="00C2241E" w:rsidRDefault="001A67D3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форм оказания медицинской помощи</w:t>
            </w:r>
            <w:r w:rsidR="00C122E7">
              <w:rPr>
                <w:sz w:val="22"/>
                <w:szCs w:val="22"/>
                <w:lang w:eastAsia="ru-RU"/>
              </w:rPr>
              <w:t xml:space="preserve"> (V014) </w:t>
            </w:r>
            <w:r w:rsidRPr="00C2241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1A67D3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D60723" w:rsidRPr="00C2241E" w:rsidRDefault="00D60723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D60723" w:rsidRPr="00C2241E" w:rsidRDefault="00D60723" w:rsidP="009507F2">
            <w:pPr>
              <w:spacing w:after="0" w:line="240" w:lineRule="auto"/>
              <w:rPr>
                <w:rFonts w:ascii="Times New Roman" w:eastAsia="Calibri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Calibri" w:hAnsi="Times New Roman" w:cs="Times New Roman"/>
                <w:kern w:val="24"/>
                <w:lang w:val="en-US" w:eastAsia="ru-RU"/>
              </w:rPr>
              <w:t>NPR_MO</w:t>
            </w:r>
          </w:p>
        </w:tc>
        <w:tc>
          <w:tcPr>
            <w:tcW w:w="610" w:type="dxa"/>
            <w:noWrap/>
          </w:tcPr>
          <w:p w:rsidR="00D60723" w:rsidRPr="00C2241E" w:rsidRDefault="00D60723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D60723" w:rsidRPr="00C2241E" w:rsidRDefault="00D60723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800" w:type="dxa"/>
          </w:tcPr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1980" w:type="dxa"/>
          </w:tcPr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Код МО – юридического лица. Заполняется в соответствии со справочником</w:t>
            </w:r>
            <w:r w:rsidR="00C122E7">
              <w:rPr>
                <w:rFonts w:ascii="Times New Roman" w:hAnsi="Times New Roman" w:cs="Times New Roman"/>
                <w:kern w:val="24"/>
                <w:lang w:eastAsia="ru-RU"/>
              </w:rPr>
              <w:t xml:space="preserve"> (F003)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. </w:t>
            </w:r>
          </w:p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Заполнение обязательно в случаях оказания:</w:t>
            </w:r>
          </w:p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1.  плановой медицинской помощи в условиях стационара и дневного стационара (FOR_POM=3 и 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USL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_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OK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 = (1, 2));</w:t>
            </w:r>
          </w:p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 2. неотложной медицинской помощи  в условиях стационара (FOR_POM=2 и 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USL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_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OK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 =1);</w:t>
            </w:r>
          </w:p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3. медицинской помощи при подозрении на злокачественное новообразование (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DS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_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ONK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=1)    </w:t>
            </w:r>
          </w:p>
        </w:tc>
        <w:tc>
          <w:tcPr>
            <w:tcW w:w="1296" w:type="dxa"/>
          </w:tcPr>
          <w:p w:rsidR="00D60723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D60723" w:rsidRPr="00C2241E" w:rsidRDefault="00D60723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D60723" w:rsidRPr="00C2241E" w:rsidRDefault="00D6072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610" w:type="dxa"/>
            <w:noWrap/>
          </w:tcPr>
          <w:p w:rsidR="00D60723" w:rsidRPr="00C2241E" w:rsidRDefault="00D6072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D60723" w:rsidRPr="00C2241E" w:rsidRDefault="00D6072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</w:t>
            </w:r>
            <w:r w:rsidRPr="00C2241E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00" w:type="dxa"/>
          </w:tcPr>
          <w:p w:rsidR="00D60723" w:rsidRPr="00C2241E" w:rsidRDefault="00D6072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1980" w:type="dxa"/>
          </w:tcPr>
          <w:p w:rsidR="00D60723" w:rsidRPr="00C2241E" w:rsidRDefault="00D60723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МО лечения</w:t>
            </w:r>
            <w:r w:rsidRPr="00C2241E">
              <w:rPr>
                <w:sz w:val="22"/>
                <w:szCs w:val="22"/>
              </w:rPr>
              <w:t xml:space="preserve">, указывается в соответствии </w:t>
            </w:r>
            <w:r w:rsidRPr="00C2241E">
              <w:rPr>
                <w:sz w:val="22"/>
                <w:szCs w:val="22"/>
                <w:lang w:eastAsia="ru-RU"/>
              </w:rPr>
              <w:t xml:space="preserve">со </w:t>
            </w:r>
            <w:r w:rsidRPr="00C2241E">
              <w:rPr>
                <w:sz w:val="22"/>
                <w:szCs w:val="22"/>
                <w:lang w:eastAsia="ru-RU"/>
              </w:rPr>
              <w:lastRenderedPageBreak/>
              <w:t>справочником</w:t>
            </w:r>
            <w:r w:rsidR="00C122E7">
              <w:rPr>
                <w:sz w:val="22"/>
                <w:szCs w:val="22"/>
                <w:lang w:eastAsia="ru-RU"/>
              </w:rPr>
              <w:t xml:space="preserve"> (F003)</w:t>
            </w:r>
          </w:p>
        </w:tc>
        <w:tc>
          <w:tcPr>
            <w:tcW w:w="1296" w:type="dxa"/>
          </w:tcPr>
          <w:p w:rsidR="00D60723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Справоч-ник утвержден </w:t>
            </w: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Z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_1</w:t>
            </w:r>
          </w:p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</w:rPr>
              <w:t>В формате ГГГГ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ММ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ДД чч:мм:сс (24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часовой формат).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Z_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2</w:t>
            </w:r>
          </w:p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</w:rPr>
              <w:t>В формате ГГГГ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ММ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ДД чч:мм:сс (24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часовой формат).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 чч:мм:сс могут принимать значение 00:00:00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 xml:space="preserve">Продолжительность гопитализации 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lastRenderedPageBreak/>
              <w:t>(койко-дни/пациенто-дни)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C2241E">
              <w:rPr>
                <w:sz w:val="22"/>
                <w:szCs w:val="22"/>
                <w:lang w:val="en-US" w:eastAsia="ru-RU"/>
              </w:rPr>
              <w:t>V</w:t>
            </w:r>
            <w:r w:rsidRPr="00C2241E">
              <w:rPr>
                <w:sz w:val="22"/>
                <w:szCs w:val="22"/>
                <w:lang w:eastAsia="ru-RU"/>
              </w:rPr>
              <w:t>009)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C2241E">
              <w:rPr>
                <w:sz w:val="22"/>
                <w:szCs w:val="22"/>
                <w:lang w:val="en-US" w:eastAsia="ru-RU"/>
              </w:rPr>
              <w:t>V</w:t>
            </w:r>
            <w:r w:rsidRPr="00C2241E">
              <w:rPr>
                <w:sz w:val="22"/>
                <w:szCs w:val="22"/>
                <w:lang w:eastAsia="ru-RU"/>
              </w:rPr>
              <w:t>012)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C2241E">
              <w:rPr>
                <w:color w:val="FF0000"/>
                <w:sz w:val="22"/>
                <w:szCs w:val="22"/>
                <w:lang w:val="en-US"/>
              </w:rPr>
              <w:t>SL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ОМ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C2241E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Сведения о случае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296" w:type="dxa"/>
          </w:tcPr>
          <w:p w:rsidR="00FA24B0" w:rsidRPr="00C2241E" w:rsidRDefault="0078233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>Не может являться множест-</w:t>
            </w:r>
            <w:r w:rsidRPr="00C2241E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lastRenderedPageBreak/>
              <w:t>венным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 xml:space="preserve"> ввиду возможно-сти смены реквизитов либо плательщика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1980" w:type="dxa"/>
          </w:tcPr>
          <w:p w:rsidR="00FA24B0" w:rsidRPr="00C122E7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Классификатор способов оплаты медицинской помощи </w:t>
            </w:r>
            <w:r w:rsidR="00C122E7" w:rsidRPr="00C122E7">
              <w:rPr>
                <w:sz w:val="22"/>
                <w:szCs w:val="22"/>
                <w:lang w:eastAsia="ru-RU"/>
              </w:rPr>
              <w:t>(</w:t>
            </w:r>
            <w:r w:rsidRPr="00C2241E">
              <w:rPr>
                <w:sz w:val="22"/>
                <w:szCs w:val="22"/>
                <w:lang w:eastAsia="ru-RU"/>
              </w:rPr>
              <w:t>V010</w:t>
            </w:r>
            <w:r w:rsidR="00C122E7" w:rsidRPr="00C122E7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1</w:t>
            </w:r>
            <w:r w:rsidRPr="00C2241E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C2241E">
              <w:rPr>
                <w:sz w:val="22"/>
                <w:szCs w:val="22"/>
                <w:lang w:val="en-US" w:eastAsia="ru-RU"/>
              </w:rPr>
              <w:t>SL</w:t>
            </w:r>
            <w:r w:rsidRPr="00C2241E">
              <w:rPr>
                <w:sz w:val="22"/>
                <w:szCs w:val="22"/>
                <w:lang w:eastAsia="ru-RU"/>
              </w:rPr>
              <w:t>, не может иметь нулевое значение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C2241E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3 – частичный отказ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  <w:lang w:val="en-US"/>
              </w:rPr>
              <w:t>SUMP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</w:t>
            </w:r>
            <w:r w:rsidRPr="00C2241E">
              <w:rPr>
                <w:sz w:val="22"/>
                <w:szCs w:val="22"/>
                <w:lang w:eastAsia="ru-RU"/>
              </w:rPr>
              <w:t>(15.2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</w:rPr>
              <w:t>SANK_IT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У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N(15.2)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Итоговые санкции определяются на основании санкций, описанных ниже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C2241E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b/>
                <w:bCs/>
                <w:color w:val="FF0000"/>
              </w:rPr>
              <w:t>Сведения о случае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C2241E">
              <w:rPr>
                <w:color w:val="FF0000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C2241E">
              <w:rPr>
                <w:color w:val="FF0000"/>
                <w:sz w:val="22"/>
                <w:szCs w:val="22"/>
                <w:lang w:val="en-US"/>
              </w:rPr>
              <w:t>T(36)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Идентификатор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 xml:space="preserve">Уникально идентифицирует элемент </w:t>
            </w:r>
            <w:r w:rsidRPr="00C2241E">
              <w:rPr>
                <w:color w:val="FF0000"/>
                <w:sz w:val="22"/>
                <w:szCs w:val="22"/>
                <w:lang w:val="en-US"/>
              </w:rPr>
              <w:t>SL</w:t>
            </w:r>
            <w:r w:rsidRPr="00C2241E">
              <w:rPr>
                <w:color w:val="FF0000"/>
                <w:sz w:val="22"/>
                <w:szCs w:val="22"/>
              </w:rPr>
              <w:t xml:space="preserve"> в пределах законченного случая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VID_HMP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sz w:val="22"/>
                <w:szCs w:val="22"/>
                <w:lang w:eastAsia="ru-RU"/>
              </w:rPr>
              <w:t>12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видов высокотехнологичной медицинской помощи</w:t>
            </w:r>
            <w:r w:rsidR="00C122E7">
              <w:rPr>
                <w:sz w:val="22"/>
                <w:szCs w:val="22"/>
                <w:lang w:eastAsia="ru-RU"/>
              </w:rPr>
              <w:t xml:space="preserve"> (V018) </w:t>
            </w:r>
            <w:r w:rsidRPr="00C2241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24B0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METOD_HMP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3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Метод высокотехнолог</w:t>
            </w:r>
            <w:r w:rsidRPr="00C2241E">
              <w:rPr>
                <w:sz w:val="22"/>
                <w:szCs w:val="22"/>
                <w:lang w:eastAsia="ru-RU"/>
              </w:rPr>
              <w:lastRenderedPageBreak/>
              <w:t>ичной медицинской помощи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lastRenderedPageBreak/>
              <w:t xml:space="preserve">Классификатор методов </w:t>
            </w:r>
            <w:r w:rsidRPr="00C2241E">
              <w:rPr>
                <w:sz w:val="22"/>
                <w:szCs w:val="22"/>
                <w:lang w:eastAsia="ru-RU"/>
              </w:rPr>
              <w:lastRenderedPageBreak/>
              <w:t>высокотехнологичной медицинской помощи</w:t>
            </w:r>
            <w:r w:rsidR="00C122E7">
              <w:rPr>
                <w:sz w:val="22"/>
                <w:szCs w:val="22"/>
                <w:lang w:eastAsia="ru-RU"/>
              </w:rPr>
              <w:t xml:space="preserve"> (V019) </w:t>
            </w:r>
            <w:r w:rsidRPr="00C2241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 xml:space="preserve">Справоч-ник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утвержден приказом ФФОМС от 07.04.2011 № 79.</w:t>
            </w:r>
          </w:p>
          <w:p w:rsidR="00FA24B0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В случае отсутствия метода ВМП в справочнике V019 (некоторые методы ВМП-бюджет) установить значение 0 и в теге COMENTSL внести значение (с учётом регистра): dopmetod_hmp=ZZZZ, где ZZZZ – значение формата N(4) из региональ-ного справоч-ника дополни-тельных методов ВМП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</w:t>
            </w:r>
            <w:r w:rsidRPr="00C2241E">
              <w:rPr>
                <w:sz w:val="22"/>
                <w:szCs w:val="22"/>
                <w:lang w:eastAsia="ru-RU"/>
              </w:rPr>
              <w:t>(</w:t>
            </w:r>
            <w:r w:rsidRPr="00C2241E">
              <w:rPr>
                <w:sz w:val="22"/>
                <w:szCs w:val="22"/>
                <w:lang w:val="en-US" w:eastAsia="ru-RU"/>
              </w:rPr>
              <w:t>8</w:t>
            </w:r>
            <w:r w:rsidRPr="00C2241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Подразделение МО лечения в соответствии с региональным справочником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Ref_Otdel.RegKod</w:t>
            </w:r>
          </w:p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Является обязатель-ным для заполнения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12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Отделение МО лечения в соответствии с региональным справочником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StrOtdel.RegKod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Является обязатель-ным для заполнения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3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</w:t>
            </w:r>
            <w:r w:rsidR="00C122E7">
              <w:rPr>
                <w:sz w:val="22"/>
                <w:szCs w:val="22"/>
                <w:lang w:eastAsia="ru-RU"/>
              </w:rPr>
              <w:t xml:space="preserve"> (V002)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Справоч-ник утвержден приказом </w:t>
            </w: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C2241E">
              <w:rPr>
                <w:color w:val="FF0000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Профиль койки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Классификатор</w:t>
            </w:r>
            <w:r w:rsidR="00C122E7">
              <w:rPr>
                <w:color w:val="FF0000"/>
                <w:sz w:val="22"/>
                <w:szCs w:val="22"/>
              </w:rPr>
              <w:t xml:space="preserve"> (V020)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1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  <w:lang w:eastAsia="ru-RU"/>
              </w:rPr>
              <w:t>0-нет, 1-да.</w:t>
            </w:r>
          </w:p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TAL_D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Дата выдачи талона на ВМП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Заполняется на основании талона на ВМП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TAL_NUM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20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Номер талона на ВМП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TAL_P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Дата планируемой госпитализации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Номер истории болезни 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Допускается использование цифр, букв русского алфавита и символа точка (.)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DATE</w:t>
            </w:r>
            <w:r w:rsidRPr="00C2241E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</w:rPr>
              <w:t>В формате ГГГГ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ММ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ДД чч:мм:сс (24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часовой формат).</w:t>
            </w:r>
          </w:p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DATE</w:t>
            </w:r>
            <w:r w:rsidRPr="00C2241E">
              <w:rPr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Дата окончания </w:t>
            </w:r>
            <w:r w:rsidRPr="00C2241E">
              <w:rPr>
                <w:sz w:val="22"/>
                <w:szCs w:val="22"/>
                <w:lang w:eastAsia="ru-RU"/>
              </w:rPr>
              <w:lastRenderedPageBreak/>
              <w:t>лечения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</w:rPr>
              <w:t xml:space="preserve">В формате </w:t>
            </w:r>
            <w:r w:rsidRPr="00C2241E">
              <w:rPr>
                <w:sz w:val="22"/>
                <w:szCs w:val="22"/>
              </w:rPr>
              <w:lastRenderedPageBreak/>
              <w:t>ГГГГ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ММ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ДД чч:мм:сс (24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часовой формат).</w:t>
            </w:r>
          </w:p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 чч:мм:сс могут принимать значение 00:00:00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DS</w:t>
            </w:r>
            <w:r w:rsidRPr="00C2241E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sz w:val="22"/>
                <w:szCs w:val="22"/>
                <w:lang w:eastAsia="ru-RU"/>
              </w:rPr>
              <w:t>10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DS</w:t>
            </w:r>
            <w:r w:rsidRPr="00C2241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из справочника МКБ до уровня подрубрики.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DS</w:t>
            </w:r>
            <w:r w:rsidRPr="00C2241E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DS</w:t>
            </w:r>
            <w:r w:rsidRPr="00C2241E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Диагноз осложнения заболевания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DS_ONK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Признак подозрения на 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lastRenderedPageBreak/>
              <w:t>злокачественное новообразование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lastRenderedPageBreak/>
              <w:t xml:space="preserve">Указывается «1» при подозрении 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lastRenderedPageBreak/>
              <w:t>на злокачественное новообразование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CODE</w:t>
            </w:r>
            <w:r w:rsidRPr="00C2241E">
              <w:rPr>
                <w:sz w:val="22"/>
                <w:szCs w:val="22"/>
                <w:lang w:eastAsia="ru-RU"/>
              </w:rPr>
              <w:t>_</w:t>
            </w:r>
            <w:r w:rsidRPr="00C2241E">
              <w:rPr>
                <w:sz w:val="22"/>
                <w:szCs w:val="22"/>
                <w:lang w:val="en-US" w:eastAsia="ru-RU"/>
              </w:rPr>
              <w:t>MES</w:t>
            </w:r>
            <w:r w:rsidRPr="00C2241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МЭС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МЭС. Указывается при наличии утверждённого стандарта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/>
              </w:rPr>
              <w:t>FSModel.Code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CODE</w:t>
            </w:r>
            <w:r w:rsidRPr="00C2241E">
              <w:rPr>
                <w:sz w:val="22"/>
                <w:szCs w:val="22"/>
                <w:lang w:eastAsia="ru-RU"/>
              </w:rPr>
              <w:t>_</w:t>
            </w:r>
            <w:r w:rsidRPr="00C2241E">
              <w:rPr>
                <w:sz w:val="22"/>
                <w:szCs w:val="22"/>
                <w:lang w:val="en-US" w:eastAsia="ru-RU"/>
              </w:rPr>
              <w:t>MES</w:t>
            </w:r>
            <w:r w:rsidRPr="00C2241E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МЭС сопутствующего заболевания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/>
              </w:rPr>
              <w:t>FSModel.Code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ONK_SL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Обязательно для заполнения при установленном основном диагнозе злокачественного новообразования (первый символ кода диагноза по МКБ-10 - «С») и нейтропении (код диагноза по МКБ-10 D70 с сопутствующим  диагнозом C00-C80 или C97).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Не подлежит заполнению при DS_ONK=1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медицинских специальностей (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021</w:t>
            </w:r>
            <w:r w:rsidRPr="00C2241E">
              <w:rPr>
                <w:sz w:val="22"/>
                <w:szCs w:val="22"/>
                <w:lang w:eastAsia="ru-RU"/>
              </w:rPr>
              <w:t>).</w:t>
            </w:r>
            <w:r w:rsidRPr="00C2241E">
              <w:rPr>
                <w:sz w:val="22"/>
                <w:szCs w:val="22"/>
              </w:rPr>
              <w:t xml:space="preserve"> Указывается значение </w:t>
            </w:r>
            <w:r w:rsidRPr="00C2241E">
              <w:rPr>
                <w:sz w:val="22"/>
                <w:szCs w:val="22"/>
                <w:lang w:val="en-US"/>
              </w:rPr>
              <w:t>IDSPEC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Справоч-ник утвержден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VERS</w:t>
            </w:r>
            <w:r w:rsidRPr="00C2241E">
              <w:rPr>
                <w:sz w:val="22"/>
                <w:szCs w:val="22"/>
                <w:lang w:eastAsia="ru-RU"/>
              </w:rPr>
              <w:t>_</w:t>
            </w:r>
            <w:r w:rsidRPr="00C2241E">
              <w:rPr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Код классификатора медицинских специальностей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 xml:space="preserve">Указывается имя используемого классификатора медицинских специальностей </w:t>
            </w:r>
          </w:p>
        </w:tc>
        <w:tc>
          <w:tcPr>
            <w:tcW w:w="1296" w:type="dxa"/>
          </w:tcPr>
          <w:p w:rsidR="00782332" w:rsidRPr="00C2241E" w:rsidRDefault="0078233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Необходимо указывать</w:t>
            </w:r>
          </w:p>
          <w:p w:rsidR="00FA71C2" w:rsidRPr="00C2241E" w:rsidRDefault="0078233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«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V021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»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Т(</w:t>
            </w:r>
            <w:r w:rsidRPr="00C2241E">
              <w:rPr>
                <w:sz w:val="22"/>
                <w:szCs w:val="22"/>
              </w:rPr>
              <w:t>25</w:t>
            </w:r>
            <w:r w:rsidRPr="00C2241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Территориальный справочник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1</w:t>
            </w:r>
            <w:r w:rsidRPr="00C2241E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SUM_M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1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rFonts w:eastAsia="MS Mincho"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</w:rPr>
              <w:t>SANK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Сведения о санкциях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Описывает услуги, оказанные в рамках данного случая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C2241E">
              <w:rPr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ONK_SL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DS1_T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Повод обращения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значениями: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1 – рецидив;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2 - прогрессирование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STAD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Стадия заболевания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(N002)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ONK_T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Значение Tumor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(N003)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ONK_N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Значение Nodus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(N004)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ONK_M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Значение Metastasis 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(N005)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MTSTZ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значением «1» при выявлении отдалённых метастазов только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DS1_T=1 или DS1_T=2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B_DIAG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Диагностический блок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Содержит сведения о проведенных исследованиях и их результатах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B_PROT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SOD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Суммарная очаговая доза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Обязательно для заполнения при проведении лучевой или химиолучевой терапии (USL_TIP=3 или USL_TIP=4)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FA71C2" w:rsidRPr="00C2241E" w:rsidRDefault="00FA71C2" w:rsidP="00C2241E">
            <w:pPr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  <w:t>Диагностический блок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B_DIAG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DIAG_TIP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Тип диагностического показателя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1 – гистологический признак;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2 – маркёр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DIAG_CODE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Код диагностического показателя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При DIAG_TIP=1 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(N007)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. </w:t>
            </w:r>
          </w:p>
          <w:p w:rsidR="00FA71C2" w:rsidRPr="00C2241E" w:rsidRDefault="00FA71C2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При DIAG_TIP=2 заполняется в соответствии со справочником</w:t>
            </w:r>
            <w:r w:rsidR="007D4D5F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(N010)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DIAG_RSLT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Код результата диагностики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При DIAG_TIP=1 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(N008)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. </w:t>
            </w:r>
          </w:p>
          <w:p w:rsidR="00FA71C2" w:rsidRPr="00C2241E" w:rsidRDefault="00FA71C2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При DIAG_TIP=2 заполняется в соответствии со справочником</w:t>
            </w:r>
            <w:r w:rsidR="007D4D5F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(N011)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  <w:t xml:space="preserve">Сведения об имеющихся противопоказаниях и отказах 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B_PROT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PROT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Код противопоказания или отказа</w:t>
            </w:r>
          </w:p>
        </w:tc>
        <w:tc>
          <w:tcPr>
            <w:tcW w:w="1980" w:type="dxa"/>
          </w:tcPr>
          <w:p w:rsidR="00FA71C2" w:rsidRPr="00C2241E" w:rsidRDefault="00FA71C2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соответствии со справочником</w:t>
            </w:r>
            <w:r w:rsidR="007D4D5F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  <w:r w:rsidR="007D4D5F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(N001)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 xml:space="preserve">Справоч-ник утвержден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D_PROT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C2241E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санкциях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SANK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S_CODE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Т(36)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Идентификатор санкции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MS Mincho" w:hAnsi="Times New Roman" w:cs="Times New Roman"/>
                <w:kern w:val="24"/>
              </w:rPr>
              <w:t>Уникален в пределах случая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S_SUM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N(15.2)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Финансовая санкция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S_TIP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N(2)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Код вида контроля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1 – МЭК,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2 – МЭЭ,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3 – ЭКМП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MS Mincho" w:hAnsi="Times New Roman" w:cs="Times New Roman"/>
                <w:color w:val="FF0000"/>
                <w:kern w:val="24"/>
              </w:rPr>
              <w:t>Классификатор видов контроля</w:t>
            </w:r>
            <w:r w:rsidR="007D4D5F">
              <w:rPr>
                <w:rFonts w:ascii="Times New Roman" w:eastAsia="MS Mincho" w:hAnsi="Times New Roman" w:cs="Times New Roman"/>
                <w:color w:val="FF0000"/>
                <w:kern w:val="24"/>
              </w:rPr>
              <w:t xml:space="preserve"> (F006) </w:t>
            </w:r>
            <w:r w:rsidRPr="00C2241E">
              <w:rPr>
                <w:rFonts w:ascii="Times New Roman" w:eastAsia="MS Mincho" w:hAnsi="Times New Roman" w:cs="Times New Roman"/>
                <w:color w:val="FF0000"/>
                <w:kern w:val="24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S_OSN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Код причины отказа (частичной) оплаты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MS Mincho" w:hAnsi="Times New Roman" w:cs="Times New Roman"/>
                <w:kern w:val="24"/>
              </w:rPr>
              <w:t xml:space="preserve">Классификатор причин отказа в оплате медицинской помощи </w:t>
            </w:r>
            <w:r w:rsidR="009507F2" w:rsidRPr="00C2241E">
              <w:rPr>
                <w:rFonts w:ascii="Times New Roman" w:eastAsia="MS Mincho" w:hAnsi="Times New Roman" w:cs="Times New Roman"/>
                <w:kern w:val="24"/>
              </w:rPr>
              <w:t>(</w:t>
            </w:r>
            <w:r w:rsidRPr="00C2241E">
              <w:rPr>
                <w:rFonts w:ascii="Times New Roman" w:eastAsia="MS Mincho" w:hAnsi="Times New Roman" w:cs="Times New Roman"/>
                <w:kern w:val="24"/>
              </w:rPr>
              <w:t>F014</w:t>
            </w:r>
            <w:r w:rsidR="009507F2" w:rsidRPr="00C2241E">
              <w:rPr>
                <w:rFonts w:ascii="Times New Roman" w:eastAsia="MS Mincho" w:hAnsi="Times New Roman" w:cs="Times New Roman"/>
                <w:kern w:val="24"/>
              </w:rPr>
              <w:t>)</w:t>
            </w:r>
            <w:r w:rsidRPr="00C2241E">
              <w:rPr>
                <w:rFonts w:ascii="Times New Roman" w:eastAsia="MS Mincho" w:hAnsi="Times New Roman" w:cs="Times New Roman"/>
                <w:kern w:val="24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S_COM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Т(250)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Комментарий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  <w:r w:rsidRPr="00C2241E">
              <w:rPr>
                <w:rFonts w:ascii="Times New Roman" w:eastAsia="MS Mincho" w:hAnsi="Times New Roman" w:cs="Times New Roman"/>
                <w:kern w:val="24"/>
              </w:rPr>
              <w:t>Комментарий к санкции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S_IST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Источник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MS Mincho" w:hAnsi="Times New Roman" w:cs="Times New Roman"/>
                <w:kern w:val="24"/>
              </w:rPr>
              <w:t>1 – СМО/ТФОМС к МО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C2241E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об услуге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IDSERV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3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записи в реестре услуг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Уникален в пределах случая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МО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МО лечения, указывается в соответствии с реестром</w:t>
            </w:r>
            <w:r w:rsid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(F003)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_1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Ref_Otdel.RegKod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Является обязатель-ным, кроме случаев оказания медицинс-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кой помощи внешним исполни-телем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PODR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отделения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StrOtdel.RegKod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Является обязатель-ным, кроме случаев оказания медицинс-кой помощи внешним исполни-телем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PROFIL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Профиль медицинской помощи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</w:t>
            </w:r>
            <w:r w:rsid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(V002)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VID_VME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15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Вид медицинского вмешательства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соответствии с номенклатурой медицинских услуг 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001), в том числе для услуг диализа.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DET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детского профиля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нет, 1 – да.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DATE_IN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начала оказания услуги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Для условий оказания «Поликли-ника» и «Дневной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>стационар» чч:мм:сс могут принимать значение 00:00:00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DATE_OUT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окончания оказания услуги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Для условий оказания «Поликли-ника» и «Дневной стационар» чч:мм:сс могут принимать значение 00:00:00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(10)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20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услуги</w:t>
            </w:r>
          </w:p>
        </w:tc>
        <w:tc>
          <w:tcPr>
            <w:tcW w:w="1980" w:type="dxa"/>
          </w:tcPr>
          <w:p w:rsidR="00FA71C2" w:rsidRPr="00C2241E" w:rsidRDefault="00FA71C2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 с территориальным классификатором услуг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FSMedUsl.Kod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KOL_USL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услуг (кратность услуги)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Тариф 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SUMV_USL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5.2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Стоимость медицинской услуги,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принятая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 оплате (руб.)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В случае, если тариф утверждается не на услугу, а на РМЭМ, либо закончен-ный случай, либо КСГ и т.д., либо услуга выполнена за счет подушево-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>го финанси-рования стоимость медицинс-кой услуги =0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Заполняет-ся в соответст-вии с классифи-катором медицинс-ких специаль-ностей не ниже V015, в зависимос-ти от значения поля VERS_SPEC в SLUCH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CODE_MD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25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</w:p>
          <w:p w:rsidR="00FA71C2" w:rsidRPr="00C2241E" w:rsidRDefault="00FA71C2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Является обязатель-ным, кроме случаев оказания медицинс-кой помощи внешним исполни-телем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NAPR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M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Направления 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только в случае оформления направления при подозрении на злокачественное новообразование 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lastRenderedPageBreak/>
              <w:t>(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=1)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ONK_USL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Обязательно к заполнению при заполненном элементе 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SL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Не подлежит заполнению при 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=1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COMENTU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 xml:space="preserve">Направления 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/>
              </w:rPr>
              <w:t>NAPR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NAPR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DATE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Дата направления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NAPR_V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Вид направления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aff6"/>
              <w:numPr>
                <w:ilvl w:val="0"/>
                <w:numId w:val="39"/>
              </w:numPr>
              <w:spacing w:before="0" w:after="0" w:line="240" w:lineRule="auto"/>
              <w:ind w:left="348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Направление к онкологу;</w:t>
            </w:r>
          </w:p>
          <w:p w:rsidR="00FA71C2" w:rsidRPr="00C2241E" w:rsidRDefault="00FA71C2" w:rsidP="009507F2">
            <w:pPr>
              <w:pStyle w:val="aff6"/>
              <w:numPr>
                <w:ilvl w:val="0"/>
                <w:numId w:val="39"/>
              </w:numPr>
              <w:spacing w:before="0" w:after="0" w:line="240" w:lineRule="auto"/>
              <w:ind w:left="317" w:hanging="284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Направление на биопсию;</w:t>
            </w:r>
          </w:p>
          <w:p w:rsidR="00FA71C2" w:rsidRPr="00C2241E" w:rsidRDefault="00FA71C2" w:rsidP="009507F2">
            <w:pPr>
              <w:pStyle w:val="aff6"/>
              <w:numPr>
                <w:ilvl w:val="0"/>
                <w:numId w:val="39"/>
              </w:numPr>
              <w:spacing w:before="0" w:after="0" w:line="240" w:lineRule="auto"/>
              <w:ind w:left="317" w:hanging="284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Направление на дообследование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MET_ISSL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Метод диагностического исследования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 xml:space="preserve">Если </w:t>
            </w:r>
            <w:r w:rsidRPr="00C2241E">
              <w:rPr>
                <w:rFonts w:ascii="Times New Roman" w:eastAsia="Calibri" w:hAnsi="Times New Roman" w:cs="Times New Roman"/>
                <w:color w:val="FF0000"/>
                <w:lang w:val="en-US" w:eastAsia="ru-RU"/>
              </w:rPr>
              <w:t>NAPR</w:t>
            </w:r>
            <w:r w:rsidRPr="00C2241E">
              <w:rPr>
                <w:rFonts w:ascii="Times New Roman" w:eastAsia="Calibri" w:hAnsi="Times New Roman" w:cs="Times New Roman"/>
                <w:color w:val="FF0000"/>
                <w:lang w:eastAsia="ru-RU"/>
              </w:rPr>
              <w:t>_</w:t>
            </w:r>
            <w:r w:rsidRPr="00C2241E">
              <w:rPr>
                <w:rFonts w:ascii="Times New Roman" w:eastAsia="Calibri" w:hAnsi="Times New Roman" w:cs="Times New Roman"/>
                <w:color w:val="FF0000"/>
                <w:lang w:val="en-US" w:eastAsia="ru-RU"/>
              </w:rPr>
              <w:t>V</w:t>
            </w:r>
            <w:r w:rsidRPr="00C2241E">
              <w:rPr>
                <w:rFonts w:ascii="Times New Roman" w:eastAsia="Calibri" w:hAnsi="Times New Roman" w:cs="Times New Roman"/>
                <w:color w:val="FF0000"/>
                <w:lang w:eastAsia="ru-RU"/>
              </w:rPr>
              <w:t>=3, з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аполняется значением: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1 – лабораторная диагностика;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2 – инструментальная диагностика;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3 – методы лучевой диагностики, за исключением дорогостоящих;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4 – дорогостоящие методы лучевой диагностики (КТ, МРТ, ангиография)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NAPR_USL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Т(15)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Указывается в соответствии с номенклатурой медицинских услуг (V001). Обязательно к заполнению при заполненном MET_ISSL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b/>
                <w:color w:val="FF0000"/>
                <w:lang w:eastAsia="ru-RU"/>
              </w:rPr>
              <w:t xml:space="preserve">Сведения об услуге при лечении онкологического заболевания 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ONK_USL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PR_CONS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Сведения о проведении консилиума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в случае проведения консилиума в целях определения 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>тактики обследования или лечения следующими значениями: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1 -  определена тактика обследования,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2 -  определена тактика лечения,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3 - изменена тактика лечения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USL_TIP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Тип услуги</w:t>
            </w:r>
          </w:p>
        </w:tc>
        <w:tc>
          <w:tcPr>
            <w:tcW w:w="1980" w:type="dxa"/>
          </w:tcPr>
          <w:p w:rsidR="00FA71C2" w:rsidRPr="00C2241E" w:rsidRDefault="00FA71C2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Заполняется в соответствии со справочником</w:t>
            </w:r>
            <w:r w:rsidR="007D4D5F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(N013)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HIR_TIP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Тип хирургического лечения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При USL_TIP=1 заполняется в соответствии со справочником</w:t>
            </w:r>
            <w:r w:rsidR="007D4D5F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(N014)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.</w:t>
            </w:r>
          </w:p>
          <w:p w:rsidR="00FA71C2" w:rsidRPr="00C2241E" w:rsidRDefault="00FA71C2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Не подлежит заполнению при USL_TIP&lt;&gt;1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LEK_TIP_L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Линия лекарственной терапии</w:t>
            </w:r>
          </w:p>
        </w:tc>
        <w:tc>
          <w:tcPr>
            <w:tcW w:w="1980" w:type="dxa"/>
          </w:tcPr>
          <w:p w:rsidR="00FA71C2" w:rsidRPr="007D4D5F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лекарственной терапии в соответствии со справочником 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N015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LEK_TIP_V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Цикл лекарственной терапии</w:t>
            </w:r>
          </w:p>
        </w:tc>
        <w:tc>
          <w:tcPr>
            <w:tcW w:w="1980" w:type="dxa"/>
          </w:tcPr>
          <w:p w:rsidR="00FA71C2" w:rsidRPr="007D4D5F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лекарственной терапии в соответствии со справочником 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N016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LUCH_TIP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Тип лучевой терапии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Заполняется при лучевой или химиолучевой терапии в соответствии со справочником</w:t>
            </w:r>
            <w:r w:rsidR="007D4D5F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(N017)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.</w:t>
            </w:r>
          </w:p>
          <w:p w:rsidR="00FA71C2" w:rsidRPr="00C2241E" w:rsidRDefault="00FA71C2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Не подлежит заполнению при USL_TIP=1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</w:tbl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4" w:name="_Toc375823451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Д.3 Информационное взаимодействие между ТФОМС, МО и СМО при осуществлении персонифицированного учета оказанной медицинской помощи по диспансеризации,</w:t>
      </w:r>
      <w:r w:rsidR="00A1519C" w:rsidRPr="00C669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профилактическим</w:t>
      </w: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медицинским осмотрам несовершеннолетних и профилактических медицинским осмотрам взрослого населения</w:t>
      </w:r>
      <w:bookmarkEnd w:id="4"/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Информационные файлы имеют формат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кодовой страницей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Windows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-1251.</w:t>
      </w:r>
    </w:p>
    <w:p w:rsidR="00BE33ED" w:rsidRPr="00BE33ED" w:rsidRDefault="00BE33ED" w:rsidP="00BE33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Файлы пакета информационного обмена должны быть упакованы в архив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ZIP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 Имя файла формируется по следующему принципу: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PiNiPpNp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YYMMN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где: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X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одна из констант, обозначающая передаваемые данные: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V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O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U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F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</w:t>
      </w:r>
      <w:r w:rsidR="00A1519C" w:rsidRPr="00C669FC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профилактических</w:t>
      </w:r>
      <w:r w:rsidR="00A1519C"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медицинских осмотров несовершеннолетних (профилактических);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 – получателя: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MM – порядковый номер месяца отчетного периода: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lastRenderedPageBreak/>
        <w:t>возможности распаковки архивного файла без ошибок стандартными методами;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C669FC" w:rsidRPr="00A06EC4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ru-RU"/>
        </w:rPr>
      </w:pP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 качестве константы указывается </w:t>
      </w:r>
      <w:r w:rsidRPr="00BE33ED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V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>. Структура файла приведена в таблице Д.5.</w:t>
      </w:r>
      <w:r w:rsidR="00A1519C" w:rsidRPr="00A1519C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Следует учитывать, что некоторые символы в файлах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кодируются следующим образом:</w:t>
      </w:r>
    </w:p>
    <w:tbl>
      <w:tblPr>
        <w:tblW w:w="0" w:type="auto"/>
        <w:jc w:val="center"/>
        <w:tblInd w:w="-1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2466"/>
      </w:tblGrid>
      <w:tr w:rsidR="00BE33ED" w:rsidRPr="00BE33ED" w:rsidTr="00464530">
        <w:trPr>
          <w:jc w:val="center"/>
        </w:trPr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Символ</w:t>
            </w:r>
          </w:p>
        </w:tc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Способ кодирования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двойная кавычка (")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quot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одинарная кавычка (')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apos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левая угловая скобка ("&lt;")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lt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правая угловая скобка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("&gt;")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&amp;gt;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амперсант</w:t>
            </w: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("&amp;")</w:t>
            </w:r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&amp;amp;</w:t>
            </w:r>
          </w:p>
        </w:tc>
      </w:tr>
    </w:tbl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 – обязательный реквизит, который должен обязательно присутствовать в элементе;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У – условно-обязательный реквизит. При отсутствии, не передается.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E33ED" w:rsidRPr="00BE33ED" w:rsidRDefault="00BE33ED" w:rsidP="00BE33E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Символы формата соответствуют вышеописанным обозначениям:</w:t>
      </w:r>
    </w:p>
    <w:p w:rsidR="00C669FC" w:rsidRPr="00230339" w:rsidRDefault="00C669FC" w:rsidP="00C669FC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T – не допускается использование символов: процент (%), 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C669FC" w:rsidRPr="00230339" w:rsidRDefault="00C669FC" w:rsidP="00C669FC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&lt;число&gt;</w:t>
      </w:r>
      <w:r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Pr="00230339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указания не целочисленного значения указывается количество знаков до разделителя (в целочисленной части), символ используемого разделителя и количество десятичных знаков;</w:t>
      </w:r>
    </w:p>
    <w:p w:rsidR="00BE33ED" w:rsidRPr="00BE33ED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 – &lt;дата&gt; в формате ГГГГ-ММ-ДД;</w:t>
      </w:r>
    </w:p>
    <w:p w:rsidR="00BE33ED" w:rsidRPr="00BE33ED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&lt;элемент&gt;</w:t>
      </w:r>
      <w:r w:rsidR="00C669FC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составной элемент, описывается отдельно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</w:rPr>
        <w:t>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«Наименование» указывается наименование элемента или атрибута. 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556C9C" w:rsidRDefault="00BE33ED" w:rsidP="00556C9C">
      <w:pPr>
        <w:pStyle w:val="110"/>
      </w:pPr>
      <w:r w:rsidRPr="00556C9C">
        <w:t>Таблица Д.3 Файл со сведениями об оказанной медицинской помощи при диспансеризации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618"/>
        <w:gridCol w:w="571"/>
        <w:gridCol w:w="984"/>
        <w:gridCol w:w="1841"/>
        <w:gridCol w:w="2027"/>
        <w:gridCol w:w="1356"/>
      </w:tblGrid>
      <w:tr w:rsidR="00BE33ED" w:rsidRPr="007B3312" w:rsidTr="00464530">
        <w:trPr>
          <w:trHeight w:val="20"/>
          <w:tblHeader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элемента</w:t>
            </w: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элемента</w:t>
            </w:r>
          </w:p>
        </w:tc>
        <w:tc>
          <w:tcPr>
            <w:tcW w:w="571" w:type="dxa"/>
            <w:noWrap/>
            <w:tcMar>
              <w:left w:w="28" w:type="dxa"/>
              <w:right w:w="28" w:type="dxa"/>
            </w:tcMar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</w:t>
            </w:r>
          </w:p>
        </w:tc>
        <w:tc>
          <w:tcPr>
            <w:tcW w:w="984" w:type="dxa"/>
            <w:noWrap/>
            <w:tcMar>
              <w:left w:w="0" w:type="dxa"/>
              <w:right w:w="0" w:type="dxa"/>
            </w:tcMar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Формат</w:t>
            </w:r>
          </w:p>
        </w:tc>
        <w:tc>
          <w:tcPr>
            <w:tcW w:w="1841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027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Коммента-рий ТФОМС</w:t>
            </w: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Корневой элемент (Сведения о медпомощи)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ZL_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LIST</w:t>
            </w: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ZGLV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Заголовок файла</w:t>
            </w:r>
          </w:p>
        </w:tc>
        <w:tc>
          <w:tcPr>
            <w:tcW w:w="202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 передаваемом 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файле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SCHET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Счёт</w:t>
            </w:r>
          </w:p>
        </w:tc>
        <w:tc>
          <w:tcPr>
            <w:tcW w:w="202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Информация о счёте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ZAP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ОМ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Записи</w:t>
            </w:r>
          </w:p>
        </w:tc>
        <w:tc>
          <w:tcPr>
            <w:tcW w:w="202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Записи о случаях оказания медицинской помощи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Заголовок файла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ZGLV</w:t>
            </w: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VERSION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Версия взаимодействия </w:t>
            </w:r>
          </w:p>
        </w:tc>
        <w:tc>
          <w:tcPr>
            <w:tcW w:w="2027" w:type="dxa"/>
          </w:tcPr>
          <w:p w:rsidR="00415A91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MS Mincho" w:hAnsi="Times New Roman" w:cs="Times New Roman"/>
                <w:lang w:eastAsia="ru-RU"/>
              </w:rPr>
              <w:t xml:space="preserve">Текущей редакции соответствует значение </w:t>
            </w:r>
            <w:r w:rsidRPr="007B3312">
              <w:rPr>
                <w:rFonts w:ascii="Times New Roman" w:eastAsia="MS Mincho" w:hAnsi="Times New Roman" w:cs="Times New Roman"/>
                <w:color w:val="FF0000"/>
                <w:lang w:eastAsia="ru-RU"/>
              </w:rPr>
              <w:t>«</w:t>
            </w:r>
            <w:r w:rsidR="00C669FC" w:rsidRPr="007B3312">
              <w:rPr>
                <w:rFonts w:ascii="Times New Roman" w:eastAsia="MS Mincho" w:hAnsi="Times New Roman" w:cs="Times New Roman"/>
                <w:color w:val="FF0000"/>
                <w:lang w:eastAsia="ru-RU"/>
              </w:rPr>
              <w:t>3</w:t>
            </w:r>
            <w:r w:rsidRPr="007B3312">
              <w:rPr>
                <w:rFonts w:ascii="Times New Roman" w:eastAsia="MS Mincho" w:hAnsi="Times New Roman" w:cs="Times New Roman"/>
                <w:color w:val="FF0000"/>
                <w:lang w:eastAsia="ru-RU"/>
              </w:rPr>
              <w:t>.1»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DATA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FILENAME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(26)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Имя файла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Имя файла без расширения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SD_Z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N(9)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случаев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количество случаев оказания медицинской помощи, включенных в файл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Счёт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SCHET</w:t>
            </w: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CODE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записи счета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формате MMMNNNNN, где MMM – три младших разряда реестрового номера медицинс-кой организа-ции, NNNNN -порядковый номер счёта, уникаль-ный для данной медицинс-кой организа-ции в течение отчетного года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CODE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MO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027" w:type="dxa"/>
          </w:tcPr>
          <w:p w:rsidR="00BE33ED" w:rsidRPr="007B3312" w:rsidRDefault="00BE33E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МО – юридического лица. 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122E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(F003) 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 xml:space="preserve">Справочник утвержден приказом ФФОМС от 07.04.2011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№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 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79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YEAR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Отчетный год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MONTH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Отчетный месяц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NSCHET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(15)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Номер счёта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Не более 5 символов для первичных счетов от МО в ТФОМС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DSCHET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Дата выставления счёта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PLAT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2027" w:type="dxa"/>
          </w:tcPr>
          <w:p w:rsidR="00BE33ED" w:rsidRPr="007B3312" w:rsidRDefault="00BE33E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lang w:eastAsia="ru-RU"/>
              </w:rPr>
              <w:t xml:space="preserve"> (F002)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. При отсутствии сведений может не заполняться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SUMMAV</w:t>
            </w:r>
          </w:p>
        </w:tc>
        <w:tc>
          <w:tcPr>
            <w:tcW w:w="571" w:type="dxa"/>
            <w:noWrap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(15.2)</w:t>
            </w:r>
          </w:p>
        </w:tc>
        <w:tc>
          <w:tcPr>
            <w:tcW w:w="1841" w:type="dxa"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Сумма счета, выставленная МО на оплату</w:t>
            </w:r>
          </w:p>
        </w:tc>
        <w:tc>
          <w:tcPr>
            <w:tcW w:w="2027" w:type="dxa"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COMENTS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T(250)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Служебное поле к счету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SUMMAP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(15.2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Сумма, принятая к оплате СМО (ТФОМС)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СМО (ТФОМС)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SANK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MEK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15.2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Финансовые санкции (МЭК)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Сумма, снятая с оплаты по результатам МЭК, заполняется после проведения МЭК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SANK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MEE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15.2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Финансовые санкции (МЭЭ)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Сумма, снятая с оплаты по результатам МЭЭ, заполняется после проведения МЭЭ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SANK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EKMP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15.2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Финансовые санкции (ЭКМП)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DISP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Тип диспансеризации</w:t>
            </w:r>
          </w:p>
        </w:tc>
        <w:tc>
          <w:tcPr>
            <w:tcW w:w="2027" w:type="dxa"/>
          </w:tcPr>
          <w:p w:rsidR="00BE33ED" w:rsidRPr="007D4D5F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Классификатор типов диспансеризации </w:t>
            </w:r>
            <w:r w:rsidR="007D4D5F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(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  <w:r w:rsidR="007D4D5F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356" w:type="dxa"/>
          </w:tcPr>
          <w:p w:rsidR="00BE33ED" w:rsidRPr="007B3312" w:rsidRDefault="00C669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Справочник утвержден приказом 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lastRenderedPageBreak/>
              <w:t>ФФОМС от 07.04.2011 № 79</w:t>
            </w: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Записи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ZAP</w:t>
            </w: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N_ZAP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Номер позиции записи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Уникально идентифицирует запись в пределах счета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После определе-ния ТФОМС фактичес-кого плательщи-ка и сортировки по СМО может содержать разрывы в нумерации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PR_NOV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Признак исправленной записи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0 – сведения об оказанной медицинской помощи передаются впервые;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1 – запись передается повторно после исправления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PACIENT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Сведения о пациенте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пациенте</w:t>
            </w: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PACIENT</w:t>
            </w: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ID_PAC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записи о пациенте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Необходим для связи с файлом персональных данных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VPOLIS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027" w:type="dxa"/>
          </w:tcPr>
          <w:p w:rsidR="00E9090D" w:rsidRPr="007B3312" w:rsidRDefault="00E9090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в соответствии с</w:t>
            </w:r>
            <w:r w:rsidR="00C122E7">
              <w:rPr>
                <w:rFonts w:ascii="Times New Roman" w:eastAsia="Times New Roman" w:hAnsi="Times New Roman" w:cs="Times New Roman"/>
                <w:lang w:eastAsia="ru-RU"/>
              </w:rPr>
              <w:t xml:space="preserve"> (F008)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Является 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lastRenderedPageBreak/>
              <w:t>условно-обязатель-ным (обязатель-но при наличии сведений) для условий оказания медицинс-кой помощи «Скорая медицинская помощь», а так же для лиц, не подлежа-щих ОМС, которым была оказана медицинс-кая помощь по виду помощи «высокотехнологичная специализированная медицинс-кая помощь».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Для прочих условий и категорий застрахованных лиц является обязатель-ным для заполнения</w:t>
            </w: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SPOLIS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Т(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NPOLIS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T(20)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Номер документа, подтверждающего факт страхования по 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ОМС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Для полисов единого образца указывается ЕНП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OKATO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Регион страхования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Указывается ОКАТО территории выдачи ДПФС для полисов старого образца при наличии данных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ОКАТО территории регистра-ции плательщи-ка (Кировская область – 33000). Является </w:t>
            </w:r>
            <w:r w:rsidRPr="007B3312">
              <w:rPr>
                <w:rFonts w:ascii="Times New Roman" w:eastAsia="Times New Roman" w:hAnsi="Times New Roman" w:cs="Times New Roman"/>
                <w:b/>
                <w:kern w:val="24"/>
              </w:rPr>
              <w:t>обязатель-ным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для заполнения</w:t>
            </w: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SMO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Реестровый номер СМО </w:t>
            </w:r>
          </w:p>
        </w:tc>
        <w:tc>
          <w:tcPr>
            <w:tcW w:w="2027" w:type="dxa"/>
          </w:tcPr>
          <w:p w:rsidR="00E9090D" w:rsidRPr="007B3312" w:rsidRDefault="00E9090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lang w:eastAsia="ru-RU"/>
              </w:rPr>
              <w:t xml:space="preserve"> (F002)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. При отсутствии сведений может не заполняться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SMO_OGRN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(15)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ОГРН СМО</w:t>
            </w:r>
          </w:p>
        </w:tc>
        <w:tc>
          <w:tcPr>
            <w:tcW w:w="2027" w:type="dxa"/>
            <w:vMerge w:val="restart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Является условно-обязательным (обязатель-но при наличии сведений) для условий оказания медицинс-кой помощи «Скорая медицинс-кая помощь», а так же для лиц, не подлежа-щих ОМС, которым была оказана медицинс-ая помощь по виду помощи «высокотехнологичная специализированная 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lastRenderedPageBreak/>
              <w:t>медицинс-кая помощь».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Для прочих условий и категорий застрахованных лиц является обязатель-ным для заполнения</w:t>
            </w: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SMO_OK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ОКАТО территории страхования</w:t>
            </w:r>
          </w:p>
        </w:tc>
        <w:tc>
          <w:tcPr>
            <w:tcW w:w="2027" w:type="dxa"/>
            <w:vMerge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SMO_NAM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Т(100)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Наименование СМО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при невозможности указать ни реестровый номер, ни ОГРН СМО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NOVOR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Т(9)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Признак новорождённого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0 – признак отсутствует.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ПДДММГГН, где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7B3312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t>005 ;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ДД – день рождения;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ММ – месяц рождения;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5F66F8" w:rsidRPr="007B3312" w:rsidRDefault="005F66F8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законченном случае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F66F8" w:rsidRPr="007B3312" w:rsidRDefault="005F66F8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Z_SL</w:t>
            </w:r>
          </w:p>
          <w:p w:rsidR="00FA71C2" w:rsidRPr="007B3312" w:rsidRDefault="00FA71C2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F66F8" w:rsidRPr="007B3312" w:rsidRDefault="005F66F8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lastRenderedPageBreak/>
              <w:t>IDCASE</w:t>
            </w:r>
          </w:p>
        </w:tc>
        <w:tc>
          <w:tcPr>
            <w:tcW w:w="571" w:type="dxa"/>
            <w:noWrap/>
          </w:tcPr>
          <w:p w:rsidR="005F66F8" w:rsidRPr="007B3312" w:rsidRDefault="005F66F8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F66F8" w:rsidRPr="007B3312" w:rsidRDefault="005F66F8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</w:t>
            </w:r>
            <w:r w:rsidRPr="007B3312">
              <w:rPr>
                <w:sz w:val="22"/>
                <w:szCs w:val="22"/>
              </w:rPr>
              <w:t>11</w:t>
            </w:r>
            <w:r w:rsidRPr="007B331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F66F8" w:rsidRPr="007B3312" w:rsidRDefault="005F66F8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 xml:space="preserve">Номер записи в </w:t>
            </w:r>
            <w:r w:rsidRPr="007B3312">
              <w:rPr>
                <w:sz w:val="22"/>
                <w:szCs w:val="22"/>
                <w:lang w:eastAsia="ru-RU"/>
              </w:rPr>
              <w:lastRenderedPageBreak/>
              <w:t>реестре случаев</w:t>
            </w:r>
          </w:p>
        </w:tc>
        <w:tc>
          <w:tcPr>
            <w:tcW w:w="2027" w:type="dxa"/>
          </w:tcPr>
          <w:p w:rsidR="005F66F8" w:rsidRPr="007B3312" w:rsidRDefault="005F66F8" w:rsidP="007D4D5F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lastRenderedPageBreak/>
              <w:t xml:space="preserve">Соответствует </w:t>
            </w:r>
            <w:r w:rsidRPr="007B3312">
              <w:rPr>
                <w:sz w:val="22"/>
                <w:szCs w:val="22"/>
                <w:lang w:eastAsia="ru-RU"/>
              </w:rPr>
              <w:lastRenderedPageBreak/>
              <w:t>порядковому номеру записи реестра счёта на бумажном носителе при его предоставлении</w:t>
            </w:r>
          </w:p>
        </w:tc>
        <w:tc>
          <w:tcPr>
            <w:tcW w:w="1356" w:type="dxa"/>
          </w:tcPr>
          <w:p w:rsidR="005F66F8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После 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определе-ния ТФОМС фактичес-кого плательщи-ка и сортировки по СМО может содержать разрывы в нумерации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7B3312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</w:t>
            </w:r>
            <w:r w:rsidRPr="007B3312">
              <w:rPr>
                <w:sz w:val="22"/>
                <w:szCs w:val="22"/>
                <w:lang w:eastAsia="ru-RU"/>
              </w:rPr>
              <w:t>4</w:t>
            </w:r>
            <w:r w:rsidRPr="007B331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 xml:space="preserve">Классификатор видов медицинской помощи </w:t>
            </w:r>
            <w:r w:rsidR="00C122E7">
              <w:rPr>
                <w:sz w:val="22"/>
                <w:szCs w:val="22"/>
                <w:lang w:eastAsia="ru-RU"/>
              </w:rPr>
              <w:t xml:space="preserve">(V008) 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Справочник утвержден приказом ФФОМС от 07.04.2011 № 79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T</w:t>
            </w:r>
            <w:r w:rsidRPr="007B3312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МО лечения</w:t>
            </w:r>
            <w:r w:rsidRPr="007B3312">
              <w:rPr>
                <w:sz w:val="22"/>
                <w:szCs w:val="22"/>
              </w:rPr>
              <w:t>, указывается в соответствии с реестром</w:t>
            </w:r>
            <w:r w:rsidR="00C122E7">
              <w:rPr>
                <w:sz w:val="22"/>
                <w:szCs w:val="22"/>
              </w:rPr>
              <w:t xml:space="preserve"> (F003)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Справочник утвержден приказом ФФОМС от 07.04.2011 № 79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VBR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Признак мобильной медицинской бригады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0 – нет;</w:t>
            </w:r>
          </w:p>
          <w:p w:rsidR="005147D3" w:rsidRPr="007B3312" w:rsidRDefault="005147D3" w:rsidP="007D4D5F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1 – да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7B3312">
              <w:rPr>
                <w:color w:val="FF0000"/>
                <w:sz w:val="22"/>
                <w:szCs w:val="22"/>
                <w:lang w:val="en-US" w:eastAsia="ru-RU"/>
              </w:rPr>
              <w:t>Z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t>В формате ГГГГ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ММ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ДД чч:мм:сс (24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часовой формат).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00:00:00»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7B3312">
              <w:rPr>
                <w:color w:val="FF0000"/>
                <w:sz w:val="22"/>
                <w:szCs w:val="22"/>
                <w:lang w:val="en-US" w:eastAsia="ru-RU"/>
              </w:rPr>
              <w:t>Z_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t>2</w:t>
            </w:r>
          </w:p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t>В формате ГГГГ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ММ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lastRenderedPageBreak/>
              <w:t>ДД чч:мм:сс (24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часовой формат).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P_OTK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Признак отказа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 xml:space="preserve">Значение по умолчанию: «0». </w:t>
            </w:r>
          </w:p>
          <w:p w:rsidR="005147D3" w:rsidRPr="007B3312" w:rsidRDefault="005147D3" w:rsidP="007D4D5F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В случае отказа указывается значение «1»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RSLT</w:t>
            </w:r>
            <w:r w:rsidRPr="007B3312">
              <w:rPr>
                <w:rFonts w:ascii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lang w:eastAsia="ru-RU"/>
              </w:rPr>
              <w:t>2</w:t>
            </w:r>
            <w:r w:rsidRPr="007B3312">
              <w:rPr>
                <w:rFonts w:ascii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Результат диспансеризации</w:t>
            </w:r>
          </w:p>
        </w:tc>
        <w:tc>
          <w:tcPr>
            <w:tcW w:w="2027" w:type="dxa"/>
          </w:tcPr>
          <w:p w:rsidR="005147D3" w:rsidRPr="007D4D5F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 xml:space="preserve">Классификатор результатов диспансеризации </w:t>
            </w:r>
            <w:r w:rsidR="007D4D5F">
              <w:rPr>
                <w:rFonts w:ascii="Times New Roman" w:hAnsi="Times New Roman" w:cs="Times New Roman"/>
                <w:lang w:val="en-US" w:eastAsia="ru-RU"/>
              </w:rPr>
              <w:t>(</w:t>
            </w:r>
            <w:r w:rsidRPr="007B3312">
              <w:rPr>
                <w:rFonts w:ascii="Times New Roman" w:hAnsi="Times New Roman" w:cs="Times New Roman"/>
                <w:lang w:val="en-US" w:eastAsia="ru-RU"/>
              </w:rPr>
              <w:t>V</w:t>
            </w:r>
            <w:r w:rsidRPr="007B3312">
              <w:rPr>
                <w:rFonts w:ascii="Times New Roman" w:hAnsi="Times New Roman" w:cs="Times New Roman"/>
                <w:lang w:eastAsia="ru-RU"/>
              </w:rPr>
              <w:t>017</w:t>
            </w:r>
            <w:r w:rsidR="007D4D5F">
              <w:rPr>
                <w:rFonts w:ascii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356" w:type="dxa"/>
          </w:tcPr>
          <w:p w:rsidR="00A84A09" w:rsidRPr="007B3312" w:rsidRDefault="00A84A09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t>Справоч-ник утвержден приказом ФФОМС от 07.04.2011</w:t>
            </w:r>
          </w:p>
          <w:p w:rsidR="005147D3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</w:rPr>
              <w:t>№ 79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5147D3" w:rsidRPr="007B3312" w:rsidRDefault="005147D3" w:rsidP="007D4D5F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SL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 xml:space="preserve">Сведения о </w:t>
            </w:r>
            <w:r w:rsidRPr="007B3312">
              <w:rPr>
                <w:color w:val="FF0000"/>
                <w:sz w:val="22"/>
                <w:szCs w:val="22"/>
              </w:rPr>
              <w:lastRenderedPageBreak/>
              <w:t>случае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2027" w:type="dxa"/>
          </w:tcPr>
          <w:p w:rsidR="005147D3" w:rsidRPr="007D4D5F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 xml:space="preserve">Классификатор способов оплаты медицинской помощи </w:t>
            </w:r>
            <w:r w:rsidR="007D4D5F" w:rsidRPr="007D4D5F">
              <w:rPr>
                <w:sz w:val="22"/>
                <w:szCs w:val="22"/>
                <w:lang w:eastAsia="ru-RU"/>
              </w:rPr>
              <w:t>(</w:t>
            </w:r>
            <w:r w:rsidRPr="007B3312">
              <w:rPr>
                <w:sz w:val="22"/>
                <w:szCs w:val="22"/>
                <w:lang w:eastAsia="ru-RU"/>
              </w:rPr>
              <w:t>V010</w:t>
            </w:r>
            <w:r w:rsidR="007D4D5F" w:rsidRPr="007D4D5F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356" w:type="dxa"/>
          </w:tcPr>
          <w:p w:rsidR="00C204DD" w:rsidRPr="007B3312" w:rsidRDefault="00C204DD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t>Справоч-ник утвержден приказом ФФОМС от 07.04.2011</w:t>
            </w:r>
          </w:p>
          <w:p w:rsidR="005147D3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</w:rPr>
              <w:t>№ 79</w:t>
            </w: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</w:t>
            </w:r>
            <w:r w:rsidRPr="007B3312">
              <w:rPr>
                <w:sz w:val="22"/>
                <w:szCs w:val="22"/>
                <w:lang w:eastAsia="ru-RU"/>
              </w:rPr>
              <w:t>1</w:t>
            </w:r>
            <w:r w:rsidRPr="007B3312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 xml:space="preserve">Равна значению SUM_M вложенного элемента </w:t>
            </w:r>
            <w:r w:rsidRPr="007B3312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7B3312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5147D3" w:rsidRPr="007B3312" w:rsidRDefault="005147D3" w:rsidP="007B3312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  <w:lang w:val="en-US"/>
              </w:rPr>
              <w:t>SUMP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</w:t>
            </w:r>
            <w:r w:rsidRPr="007B3312">
              <w:rPr>
                <w:sz w:val="22"/>
                <w:szCs w:val="22"/>
                <w:lang w:eastAsia="ru-RU"/>
              </w:rPr>
              <w:t>(15.2</w:t>
            </w:r>
            <w:r w:rsidRPr="007B331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t>SANK_IT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N(15.2)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Итоговые санкции определяются на основании санкций, описанных ниже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5147D3" w:rsidRPr="007B3312" w:rsidRDefault="005147D3" w:rsidP="007D4D5F">
            <w:pPr>
              <w:tabs>
                <w:tab w:val="left" w:pos="4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  <w:t>Сведения о случае</w:t>
            </w: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T(36)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Идентификатор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 xml:space="preserve">Уникально идентифицирует элемент </w:t>
            </w:r>
            <w:r w:rsidRPr="007B3312">
              <w:rPr>
                <w:color w:val="FF0000"/>
                <w:sz w:val="22"/>
                <w:szCs w:val="22"/>
                <w:lang w:val="en-US"/>
              </w:rPr>
              <w:t>SL</w:t>
            </w:r>
            <w:r w:rsidRPr="007B3312">
              <w:rPr>
                <w:color w:val="FF0000"/>
                <w:sz w:val="22"/>
                <w:szCs w:val="22"/>
              </w:rPr>
              <w:t xml:space="preserve"> в пределах законченного случая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T</w:t>
            </w:r>
            <w:r w:rsidRPr="007B3312">
              <w:rPr>
                <w:sz w:val="22"/>
                <w:szCs w:val="22"/>
                <w:lang w:eastAsia="ru-RU"/>
              </w:rPr>
              <w:t>(</w:t>
            </w:r>
            <w:r w:rsidRPr="007B3312">
              <w:rPr>
                <w:sz w:val="22"/>
                <w:szCs w:val="22"/>
                <w:lang w:val="en-US" w:eastAsia="ru-RU"/>
              </w:rPr>
              <w:t>8</w:t>
            </w:r>
            <w:r w:rsidRPr="007B331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Номер карты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Допускает-ся использование цифр, букв русского алфавита и символа точка (.)</w:t>
            </w: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DATE</w:t>
            </w:r>
            <w:r w:rsidRPr="007B3312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 xml:space="preserve">Для услуг, оказанных до диспансеризаци, указывается дата их оказания, для </w:t>
            </w:r>
            <w:r w:rsidRPr="007B3312">
              <w:rPr>
                <w:sz w:val="22"/>
                <w:szCs w:val="22"/>
                <w:lang w:eastAsia="ru-RU"/>
              </w:rPr>
              <w:lastRenderedPageBreak/>
              <w:t>отказа – дата отказа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lastRenderedPageBreak/>
              <w:t>В формате ГГГГ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ММ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ДД чч:мм:сс (24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lastRenderedPageBreak/>
              <w:t>часовой формат).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00:00:00»</w:t>
            </w: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DATE</w:t>
            </w:r>
            <w:r w:rsidRPr="007B3312">
              <w:rPr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t>В формате ГГГГ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ММ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ДД чч:мм:сс (24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часовой формат).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Для условий оказания «Поликли-ника» и «Дневной стационар», «Скорая медицинс-кая помощь» чч:мм:сс могут принимать значение 00:00:00</w:t>
            </w: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DS</w:t>
            </w:r>
            <w:r w:rsidRPr="007B33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hAnsi="Times New Roman" w:cs="Times New Roman"/>
                <w:lang w:eastAsia="ru-RU"/>
              </w:rPr>
              <w:t>(10)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Диагноз основной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DS1_PR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Установлен впервые (основной)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Обязательно указывается «1», если основной диагноз выявлен впервые в результате проведённой диспансеризации / профилактическог</w:t>
            </w:r>
            <w:r w:rsidRPr="007B3312">
              <w:rPr>
                <w:rFonts w:ascii="Times New Roman" w:hAnsi="Times New Roman" w:cs="Times New Roman"/>
                <w:lang w:eastAsia="ru-RU"/>
              </w:rPr>
              <w:lastRenderedPageBreak/>
              <w:t>о медицинского осмотра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DS_ONK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</w:t>
            </w:r>
            <w:r w:rsidRPr="007B3312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Указывается «1» при подозрении на злокачественное новообразование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PR_D_N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Диспансерное наблюдение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FF0000"/>
              </w:rPr>
            </w:pPr>
            <w:r w:rsidRPr="007B3312">
              <w:rPr>
                <w:rFonts w:ascii="Times New Roman" w:hAnsi="Times New Roman" w:cs="Times New Roman"/>
                <w:color w:val="FF0000"/>
              </w:rPr>
              <w:t>Указываются  сведения о диспансерном наблюдении по поводу основного заболевания (состояния):</w:t>
            </w:r>
          </w:p>
          <w:p w:rsidR="005147D3" w:rsidRPr="007B3312" w:rsidRDefault="005147D3" w:rsidP="007B3312">
            <w:pPr>
              <w:spacing w:after="0" w:line="240" w:lineRule="auto"/>
              <w:ind w:left="60" w:right="113"/>
              <w:rPr>
                <w:rFonts w:ascii="Times New Roman" w:hAnsi="Times New Roman" w:cs="Times New Roman"/>
                <w:color w:val="FF0000"/>
                <w:spacing w:val="4"/>
              </w:rPr>
            </w:pPr>
            <w:r w:rsidRPr="007B3312">
              <w:rPr>
                <w:rFonts w:ascii="Times New Roman" w:hAnsi="Times New Roman" w:cs="Times New Roman"/>
                <w:color w:val="FF0000"/>
                <w:spacing w:val="4"/>
              </w:rPr>
              <w:t>1 - состоит,</w:t>
            </w:r>
          </w:p>
          <w:p w:rsidR="005147D3" w:rsidRPr="007B3312" w:rsidRDefault="005147D3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7B3312">
              <w:rPr>
                <w:rFonts w:ascii="Times New Roman" w:hAnsi="Times New Roman" w:cs="Times New Roman"/>
                <w:color w:val="FF0000"/>
                <w:spacing w:val="4"/>
              </w:rPr>
              <w:t xml:space="preserve"> 2 – взят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DS2_N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УМ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Сопутствующие заболевания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УМ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Назначения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Указывается отдельно для каждого назначения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CODE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MES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1</w:t>
            </w:r>
          </w:p>
        </w:tc>
        <w:tc>
          <w:tcPr>
            <w:tcW w:w="571" w:type="dxa"/>
            <w:noWrap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Т(20)</w:t>
            </w:r>
          </w:p>
        </w:tc>
        <w:tc>
          <w:tcPr>
            <w:tcW w:w="1841" w:type="dxa"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Код МЭС</w:t>
            </w:r>
          </w:p>
        </w:tc>
        <w:tc>
          <w:tcPr>
            <w:tcW w:w="2027" w:type="dxa"/>
          </w:tcPr>
          <w:p w:rsidR="00C204DD" w:rsidRPr="007B3312" w:rsidRDefault="00C204DD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Классификатор МЭС</w:t>
            </w:r>
          </w:p>
        </w:tc>
        <w:tc>
          <w:tcPr>
            <w:tcW w:w="1356" w:type="dxa"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/>
              </w:rPr>
              <w:t>FSModel.Code</w:t>
            </w: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ED_COL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N(5.2)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TARIF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lang w:eastAsia="ru-RU"/>
              </w:rPr>
              <w:t>1</w:t>
            </w:r>
            <w:r w:rsidRPr="007B3312">
              <w:rPr>
                <w:rFonts w:ascii="Times New Roman" w:hAnsi="Times New Roman" w:cs="Times New Roman"/>
                <w:lang w:val="en-US" w:eastAsia="ru-RU"/>
              </w:rPr>
              <w:t>5.2)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Тариф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SUM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M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1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5.2)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Сумма, выставленная к оплате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MS Mincho" w:hAnsi="Times New Roman" w:cs="Times New Roman"/>
                <w:color w:val="FF0000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</w:rPr>
              <w:t>SANK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</w:rPr>
              <w:t>УМ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</w:rPr>
              <w:t>Сведения о санкциях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USL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УМ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Сведения об услуге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Описывает услуги, оказанные в рамках данного случая.</w:t>
            </w:r>
          </w:p>
          <w:p w:rsidR="005147D3" w:rsidRPr="007B3312" w:rsidRDefault="005147D3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Может не заполняться только в случае отказа от диспансеризации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7B3312">
              <w:rPr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Сопутствующие заболевания</w:t>
            </w:r>
          </w:p>
        </w:tc>
      </w:tr>
      <w:tr w:rsidR="005147D3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DS2_N</w:t>
            </w: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DS2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T(10)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Диагноз сопутствующего заболевания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Код из справочника </w:t>
            </w:r>
            <w:hyperlink r:id="rId11" w:history="1">
              <w:r w:rsidRPr="007B3312">
                <w:rPr>
                  <w:rFonts w:ascii="Times New Roman" w:eastAsia="Times New Roman" w:hAnsi="Times New Roman" w:cs="Times New Roman"/>
                  <w:lang w:eastAsia="ru-RU"/>
                </w:rPr>
                <w:t>МКБ</w:t>
              </w:r>
            </w:hyperlink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до уровня 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47D3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DS2_PR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Установлен впервые (сопутствую-щий)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Обязательно указывается «1», если данный сопутствующий днагноз выявлен впервые в результате проведенной диспансеризации/</w:t>
            </w:r>
          </w:p>
          <w:p w:rsidR="006119BA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профилактическо-го медицинского осмотра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pStyle w:val="15"/>
              <w:spacing w:before="0" w:after="0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kern w:val="0"/>
                <w:sz w:val="22"/>
                <w:szCs w:val="22"/>
                <w:lang w:eastAsia="ru-RU"/>
              </w:rPr>
              <w:t>PR_DS2_N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Диспансерное наблюдение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Указываются  сведения о диспансерном наблюдении по поводу сопутствующего заболевания:</w:t>
            </w:r>
          </w:p>
          <w:p w:rsidR="006119BA" w:rsidRPr="007B3312" w:rsidRDefault="006119BA" w:rsidP="007B3312">
            <w:pPr>
              <w:spacing w:after="0" w:line="240" w:lineRule="auto"/>
              <w:ind w:left="60" w:right="113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1 - состоит,</w:t>
            </w:r>
          </w:p>
          <w:p w:rsidR="006119BA" w:rsidRPr="007B3312" w:rsidRDefault="006119BA" w:rsidP="007D4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2 – взят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6119BA" w:rsidRPr="007D4D5F" w:rsidRDefault="006119BA" w:rsidP="007D4D5F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D4D5F"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  <w:t>Назначения</w:t>
            </w: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NAZ_N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2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Номер по порядку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R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2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Вид назначения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присвоении группы здоровья, кроме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I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и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II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.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1 – направлен на консультацию в медицинскую организацию по месту прикрепления;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2 – направлен на консультацию в иную медицинскую организацию;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3 – направлен на обследование;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4 – направлен в дневной стационар;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5 – направлен на госпитализацию;</w:t>
            </w:r>
          </w:p>
          <w:p w:rsidR="006119BA" w:rsidRPr="007B3312" w:rsidRDefault="006119BA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6 – направлен в реабилитационное отделение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NAZ_SP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N(4)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Специальность врача</w:t>
            </w:r>
          </w:p>
        </w:tc>
        <w:tc>
          <w:tcPr>
            <w:tcW w:w="2027" w:type="dxa"/>
          </w:tcPr>
          <w:p w:rsidR="006119BA" w:rsidRPr="007B3312" w:rsidRDefault="006119BA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Заполняется, если в поле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R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проставлены коды 1 или 2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V</w:t>
            </w:r>
            <w:r w:rsidRPr="007D4D5F">
              <w:rPr>
                <w:rFonts w:ascii="Times New Roman" w:hAnsi="Times New Roman" w:cs="Times New Roman"/>
                <w:color w:val="FF0000"/>
                <w:lang w:eastAsia="ru-RU"/>
              </w:rPr>
              <w:t>021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NAZ_V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Вид 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>обследования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 xml:space="preserve">Заполняется, если 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 xml:space="preserve">в поле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R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проставлен код 3.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1 – лабораторная диагностика;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2 – инструментальная диагностика;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3 – методы лучевой диагностики, за исключением дорогостоящих;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4 – дорогостоящие методы лучевой диагностики (КТ, МРТ, ангиография)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NAZ_PMP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N(3)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Профиль медицинской помощи</w:t>
            </w:r>
          </w:p>
        </w:tc>
        <w:tc>
          <w:tcPr>
            <w:tcW w:w="2027" w:type="dxa"/>
          </w:tcPr>
          <w:p w:rsidR="006119BA" w:rsidRPr="007B3312" w:rsidRDefault="006119BA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Заполняется, если в поле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R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проставлены коды 4 или 5</w:t>
            </w:r>
            <w:r w:rsidR="00C122E7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(V002)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NAZ_PK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N(3)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Профиль койки</w:t>
            </w:r>
          </w:p>
        </w:tc>
        <w:tc>
          <w:tcPr>
            <w:tcW w:w="2027" w:type="dxa"/>
          </w:tcPr>
          <w:p w:rsidR="006119BA" w:rsidRPr="007B3312" w:rsidRDefault="006119BA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Заполняется, если в поле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R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проставлен код 6</w:t>
            </w:r>
            <w:r w:rsidR="00C122E7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(V020)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санкциях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SANK</w:t>
            </w: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S_CODE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Т(36)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Идентификатор санкции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MS Mincho" w:hAnsi="Times New Roman" w:cs="Times New Roman"/>
                <w:lang w:eastAsia="ru-RU"/>
              </w:rPr>
              <w:t>Уникален в пределах случая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S_SUM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N(15.2)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Финансовая санкция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S_TIP</w:t>
            </w:r>
          </w:p>
        </w:tc>
        <w:tc>
          <w:tcPr>
            <w:tcW w:w="571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N(2)</w:t>
            </w:r>
          </w:p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841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Код вида контроля</w:t>
            </w:r>
          </w:p>
        </w:tc>
        <w:tc>
          <w:tcPr>
            <w:tcW w:w="2027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1 – МЭК,</w:t>
            </w:r>
          </w:p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2 – МЭЭ,</w:t>
            </w:r>
          </w:p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3 – ЭКМП</w:t>
            </w:r>
          </w:p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B3312">
              <w:rPr>
                <w:rFonts w:ascii="Times New Roman" w:eastAsia="MS Mincho" w:hAnsi="Times New Roman" w:cs="Times New Roman"/>
                <w:color w:val="FF0000"/>
                <w:kern w:val="24"/>
              </w:rPr>
              <w:t>Классификатор видов контроля (F006)</w:t>
            </w:r>
          </w:p>
        </w:tc>
        <w:tc>
          <w:tcPr>
            <w:tcW w:w="1356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Справоч-ник утвержден приказом ФФОМС от 07.04.2011 № 79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S_OSN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N(3)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причины отказа (частичной) оплаты</w:t>
            </w:r>
          </w:p>
        </w:tc>
        <w:tc>
          <w:tcPr>
            <w:tcW w:w="2027" w:type="dxa"/>
          </w:tcPr>
          <w:p w:rsidR="006119BA" w:rsidRPr="007D4D5F" w:rsidRDefault="006119BA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MS Mincho" w:hAnsi="Times New Roman" w:cs="Times New Roman"/>
                <w:lang w:eastAsia="ru-RU"/>
              </w:rPr>
              <w:t>Классификатор причин отказа в оплате медицинской помощи</w:t>
            </w:r>
            <w:r w:rsidR="007D4D5F" w:rsidRPr="007D4D5F">
              <w:rPr>
                <w:rFonts w:ascii="Times New Roman" w:eastAsia="MS Mincho" w:hAnsi="Times New Roman" w:cs="Times New Roman"/>
                <w:lang w:eastAsia="ru-RU"/>
              </w:rPr>
              <w:t xml:space="preserve"> (</w:t>
            </w:r>
            <w:r w:rsidR="007D4D5F" w:rsidRPr="007B3312">
              <w:rPr>
                <w:rFonts w:ascii="Times New Roman" w:eastAsia="MS Mincho" w:hAnsi="Times New Roman" w:cs="Times New Roman"/>
                <w:lang w:eastAsia="ru-RU"/>
              </w:rPr>
              <w:t>F014</w:t>
            </w:r>
            <w:r w:rsidR="007D4D5F" w:rsidRPr="007D4D5F">
              <w:rPr>
                <w:rFonts w:ascii="Times New Roman" w:eastAsia="MS Mincho" w:hAnsi="Times New Roman" w:cs="Times New Roman"/>
                <w:lang w:eastAsia="ru-RU"/>
              </w:rPr>
              <w:t>)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S_COM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Т(250)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Комментарий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MS Mincho" w:hAnsi="Times New Roman" w:cs="Times New Roman"/>
                <w:lang w:eastAsia="ru-RU"/>
              </w:rPr>
              <w:t>Комментарий к санкции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S_IST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N(1)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Источник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MS Mincho" w:hAnsi="Times New Roman" w:cs="Times New Roman"/>
                <w:lang w:eastAsia="ru-RU"/>
              </w:rPr>
              <w:t>1 – СМО/ТФОМС к МО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услуге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USL</w:t>
            </w: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IDSERV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3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записи в реестре услуг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Уникален в пределах случая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LPU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МО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МО лечения, указывается в соответствии с реестром</w:t>
            </w:r>
            <w:r w:rsidR="00C122E7">
              <w:rPr>
                <w:rFonts w:ascii="Times New Roman" w:eastAsia="Times New Roman" w:hAnsi="Times New Roman" w:cs="Times New Roman"/>
                <w:lang w:eastAsia="ru-RU"/>
              </w:rPr>
              <w:t xml:space="preserve"> (F003) 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Справочник утвержден приказом ФФОМС от 07.04.2011 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lastRenderedPageBreak/>
              <w:t>№ 79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LPU_1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Ref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Otdel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RegKod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Является обязатель-ным, кроме случаев оказания медицинс-кой помощи внешним исполните-лем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DATE_IN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Дата начала оказания услуги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Для условий оказания «Поликли-ника» и «Дневной стационар» чч:мм:сс могут принимать значение 00:00:00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DATE_OUT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Дата окончания оказания услуги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 чч:мм:сс (24–часовой формат).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Для условий оказания «Поликли-ника» и «Дневной стационар» чч:мм:сс могут принимать значение 00:00:00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P_OTK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Признак отказа от услуги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Значение по умолчанию: «0».</w:t>
            </w:r>
          </w:p>
          <w:p w:rsidR="006119BA" w:rsidRPr="007B3312" w:rsidRDefault="006119BA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lastRenderedPageBreak/>
              <w:t>В случае отказа указывается значение «1»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CODE_USL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услуги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Территориальный классификатор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услуг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FSMedUsl.Kod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Тариф 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SUMV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Стоимость медицинской услуги, 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принятая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 оплате (руб.)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случае, если тариф утверждается не на услугу, а на РМЭМ, либо закончен-ный случай, либо КСГ и т.д., либо услуга выполнена за счет подушевого финансиро-вания стоимость медицинс-кой услуги =0</w:t>
            </w: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571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841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027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медицинских специальностей (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V021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). Указывается значение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IDSPEC</w:t>
            </w:r>
          </w:p>
        </w:tc>
        <w:tc>
          <w:tcPr>
            <w:tcW w:w="1356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Справоч-ник утвержден приказом ФФОМС от 07.04.2011 № 79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CODE_MD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Является обязатель-ным, кроме случаев оказания медицинс-кой помощи внешним исполните-лем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COMENTU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E33ED" w:rsidRPr="005F24B2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5" w:name="_Toc375823452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Д.4 Структура общих файлов информационного обмена</w:t>
      </w:r>
      <w:bookmarkEnd w:id="5"/>
    </w:p>
    <w:p w:rsidR="00BE33ED" w:rsidRPr="00BE33ED" w:rsidRDefault="00BE33ED" w:rsidP="003C57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Имя формируется по тому же принципу, что и основной файл, за исключением первого символа:</w:t>
      </w:r>
    </w:p>
    <w:p w:rsidR="00BE33ED" w:rsidRPr="00BE33ED" w:rsidRDefault="00BE33ED" w:rsidP="00BE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вместо H указывается L;</w:t>
      </w:r>
    </w:p>
    <w:p w:rsidR="00BE33ED" w:rsidRPr="00BE33ED" w:rsidRDefault="00BE33ED" w:rsidP="00BE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вместо T указывается LT (сведения об оказанной высокотехнологичной медицинской помощи);</w:t>
      </w:r>
    </w:p>
    <w:p w:rsidR="00BE33ED" w:rsidRPr="00BE33ED" w:rsidRDefault="00BE33ED" w:rsidP="00BE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вместо X указывается LP, LV, LO, LS, LU, LF в зависимости от типа диспансеризации в соответствии с именем основного файла.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0A1C4F" w:rsidRPr="002B0DFC" w:rsidRDefault="00BE33ED" w:rsidP="002B0DFC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начинается с символа </w:t>
      </w:r>
      <w:r w:rsidRPr="002B0DFC">
        <w:rPr>
          <w:rFonts w:ascii="Times New Roman" w:eastAsia="MS Mincho" w:hAnsi="Times New Roman" w:cs="Times New Roman"/>
          <w:sz w:val="26"/>
          <w:szCs w:val="26"/>
          <w:lang w:eastAsia="ru-RU"/>
        </w:rPr>
        <w:t>V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 и далее соответствует имени файла персональных данных.</w:t>
      </w:r>
      <w:r w:rsidR="002B0DFC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 </w:t>
      </w:r>
      <w:r w:rsidRPr="002B0DFC">
        <w:rPr>
          <w:rFonts w:ascii="Times New Roman" w:eastAsia="MS Mincho" w:hAnsi="Times New Roman" w:cs="Times New Roman"/>
          <w:sz w:val="26"/>
          <w:szCs w:val="26"/>
          <w:lang w:eastAsia="ru-RU"/>
        </w:rPr>
        <w:t>Структура файла приведена в таблице Д.5.</w:t>
      </w:r>
    </w:p>
    <w:p w:rsidR="00BE33ED" w:rsidRPr="00556C9C" w:rsidRDefault="000A1C4F" w:rsidP="00556C9C">
      <w:pPr>
        <w:pStyle w:val="110"/>
      </w:pPr>
      <w:r w:rsidRPr="00556C9C">
        <w:t>Таблица Д.4 Файл персональных данных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1702"/>
      </w:tblGrid>
      <w:tr w:rsidR="00BE33ED" w:rsidRPr="007B3312" w:rsidTr="00464530">
        <w:trPr>
          <w:trHeight w:val="20"/>
          <w:tblHeader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702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Дополнитель-ная информация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9595" w:type="dxa"/>
            <w:gridSpan w:val="6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 о медпомощи)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PERS_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LIST</w:t>
            </w: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Заголовок файла</w:t>
            </w:r>
          </w:p>
        </w:tc>
        <w:tc>
          <w:tcPr>
            <w:tcW w:w="1702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передаваемом файле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PERS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ОМ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Данные</w:t>
            </w:r>
          </w:p>
        </w:tc>
        <w:tc>
          <w:tcPr>
            <w:tcW w:w="1702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Содержит персональные данные пациента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9595" w:type="dxa"/>
            <w:gridSpan w:val="6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Заголовок файла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Версия взаимодействия 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MS Mincho" w:hAnsi="Times New Roman" w:cs="Times New Roman"/>
                <w:kern w:val="24"/>
              </w:rPr>
              <w:t>Текущей редакции соответствует значение «2.1»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–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ММ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–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ДД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 без расширения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FILENAME1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основного файла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файла, с которым связан данный файл, без расширения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9595" w:type="dxa"/>
            <w:gridSpan w:val="6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Данные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PERS</w:t>
            </w: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36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о пациенте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Соответствует аналогичному номеру в файле со сведениями счетов об оказанной медицинской помощи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FAM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Фамилия пациента</w:t>
            </w:r>
          </w:p>
        </w:tc>
        <w:tc>
          <w:tcPr>
            <w:tcW w:w="1702" w:type="dxa"/>
            <w:vMerge w:val="restart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FAM (фамилия) и/или IM (имя) указываются обязательно при наличии в документе УДЛ. 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В случае отсутствия кого-либо реквизита в документе УДЛ в поле DOST обязательно включается соответствую-щее значение, и реквизит не указывается.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OT (отчество) указывается при наличии в документе УДЛ. В случае отсутствия реквизит не указывается и в поле DOST можно опустить соответствую-щее значение.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Для детей при отсутствии данных ФИО до государствен-ной регистрации не указываются. В этом случае значение поля NOVOR должно быть отлично от нуля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IM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OT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Отчество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W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 пациента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в соответствии с классификато-ром V005 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DR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рождения пациента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 xml:space="preserve">удостоверяю-щем личность, не указан день рождения, то он принимается равным «01».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«4».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удостоверяю-щем личность, не указан месяц рождения, то месяц рождения принимается равным «01» (январь).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«5».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удостоверяю-щем личность, дата рождения не соответствует календарю, то 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DOST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УМ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Код надёжности идентификации пациента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1 – отсутствует отчество;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2 – отсутствует фамилия;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3 – отсутствует имя;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4 – известен только месяц и год даты рождения;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5 – известен только год даты рождения;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6 – дата рождения не соответствует календарю.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Поле повторяется столько раз, сколько особых случаев имеет место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TEL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C51CAE" w:rsidRPr="007B3312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/>
              </w:rPr>
              <w:t>T(100)</w:t>
            </w:r>
          </w:p>
        </w:tc>
        <w:tc>
          <w:tcPr>
            <w:tcW w:w="2268" w:type="dxa"/>
          </w:tcPr>
          <w:p w:rsidR="00C51CAE" w:rsidRPr="007B3312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телефона пациента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только для диспансериза-ции при предоставлении сведений.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для страхового представителя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FAM_P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Фамилия представителя пациента</w:t>
            </w:r>
          </w:p>
        </w:tc>
        <w:tc>
          <w:tcPr>
            <w:tcW w:w="1702" w:type="dxa"/>
            <w:vMerge w:val="restart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Заполняются данные о представителе пациента-ребёнка до государствен-ной регистрации рождения.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Реквизиты указываются обязательно, если значение поля NOVOR отлично от нуля.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FAM_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(фамилия представителя) и/или IM_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(имя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 xml:space="preserve">представителя) указываются обязательно при наличии в документе УДЛ. 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случае отсутствия кого-либо реквизита в документе УДЛ в поле DOST_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обязательно включается соответствую-щее значение, и реквизит не указывается.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OT_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можно опустить соответствую-щее значение.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удостоверяю-щем личность, не указан день рождения, то он принимается равным «01».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«4».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удостоверяю-щем личность, не указан месяц рождения, то месяц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 xml:space="preserve">рождения принимается равным «01» (январь).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«5». Если в документе, удостоверяю-щем личность, дата рождения не соответствует календарю, то 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IM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представителя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Отчество представителя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W_P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 представителя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DR_P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рождения представителя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_P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УМ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Код надёжности идентификации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1 – отсутствует отчество;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2 – отсутствует фамилия;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3 – отсутствует имя;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4 – известен только месяц и год даты рождения;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5 – известен только год даты рождения;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6 – дата рождения не соответствует календарю.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Поле 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lastRenderedPageBreak/>
              <w:t>повторяется столько раз, сколько особых случаев имеет место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MR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(100)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Место рождения указывается в том виде, в котором оно записано в предъявленном документе, удостоверяю-щем личность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DOCTYPE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011 «Классифика-тор типов документов, удостоверяю-щих личность».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 указании ЕНП в соответствую-щем основном файле, поле может не заполняться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DOCSER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T(10)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 указании ЕНП в соответствую-щем основном файле, поле может не заполняться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DOCNUM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 указании ЕНП в соответствую-щем основном файле, поле может не заполняться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SNILS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T(14)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СНИЛС пациента или 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СНИЛС с разделителями. Указывается при наличии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OKATOG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места жительства по ОКАТО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при наличии сведений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места пребывания по ОКАТО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при наличии сведений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</w:tbl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6" w:name="_Ref373157517"/>
    </w:p>
    <w:p w:rsidR="00BE33ED" w:rsidRPr="00556C9C" w:rsidRDefault="00BE33ED" w:rsidP="00556C9C">
      <w:pPr>
        <w:pStyle w:val="110"/>
      </w:pPr>
      <w:r w:rsidRPr="00556C9C">
        <w:lastRenderedPageBreak/>
        <w:t>Таблица Д.5 Структура файла с протоколом ФЛК</w:t>
      </w:r>
      <w:bookmarkEnd w:id="6"/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268"/>
        <w:gridCol w:w="1755"/>
      </w:tblGrid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755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Дополнитель-ная информ</w:t>
            </w:r>
            <w:bookmarkStart w:id="7" w:name="_Ref338418277"/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ация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9718" w:type="dxa"/>
            <w:gridSpan w:val="6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</w:t>
            </w:r>
            <w:bookmarkEnd w:id="7"/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 xml:space="preserve"> о медпомощи)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FLK_P</w:t>
            </w: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FNAME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T(24)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файла протокола ФЛК</w:t>
            </w:r>
          </w:p>
        </w:tc>
        <w:tc>
          <w:tcPr>
            <w:tcW w:w="1755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FNAME_I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T(24)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исходного файла</w:t>
            </w:r>
          </w:p>
        </w:tc>
        <w:tc>
          <w:tcPr>
            <w:tcW w:w="1755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PR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НМ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S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Причина отказа</w:t>
            </w:r>
          </w:p>
        </w:tc>
        <w:tc>
          <w:tcPr>
            <w:tcW w:w="175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В файл включается информация обо всех обнаруженных ошибках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9718" w:type="dxa"/>
            <w:gridSpan w:val="6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Причины отказа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PR</w:t>
            </w: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OSHIB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O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N(3)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Код ошибки</w:t>
            </w:r>
          </w:p>
        </w:tc>
        <w:tc>
          <w:tcPr>
            <w:tcW w:w="1755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В соответствии с классификато-ром Q004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IM_POL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T(20)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поля</w:t>
            </w:r>
          </w:p>
        </w:tc>
        <w:tc>
          <w:tcPr>
            <w:tcW w:w="1755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поля, содержащего ошибку. Не заполняется только в том случае, если ошибка относится к файлу в целом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BAS_EL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T(20)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базового элемента</w:t>
            </w:r>
          </w:p>
        </w:tc>
        <w:tc>
          <w:tcPr>
            <w:tcW w:w="1755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базового элемента для поля, в котором обнаружена ошибка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N_ZAP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T(36)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записи</w:t>
            </w:r>
          </w:p>
        </w:tc>
        <w:tc>
          <w:tcPr>
            <w:tcW w:w="1755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записи, в одном из полей которого обнаружена ошибка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F932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IDCASE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N(11)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записи в реестре случаев</w:t>
            </w:r>
          </w:p>
        </w:tc>
        <w:tc>
          <w:tcPr>
            <w:tcW w:w="1755" w:type="dxa"/>
          </w:tcPr>
          <w:p w:rsidR="00C51CAE" w:rsidRPr="007B3312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Номер законченного случая, в котором обнаружена ошибка (указывается, если ошибка обнаружена внутри тега «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/>
              </w:rPr>
              <w:t>Z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_SL», в том числе во входящих в него элементах «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/>
              </w:rPr>
              <w:t>SL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» и услугах).</w:t>
            </w:r>
          </w:p>
        </w:tc>
      </w:tr>
      <w:tr w:rsidR="00C51CAE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  <w:tc>
          <w:tcPr>
            <w:tcW w:w="1843" w:type="dxa"/>
            <w:noWrap/>
          </w:tcPr>
          <w:p w:rsidR="00C51CAE" w:rsidRPr="007B3312" w:rsidRDefault="00C51CAE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850" w:type="dxa"/>
            <w:noWrap/>
          </w:tcPr>
          <w:p w:rsidR="00C51CAE" w:rsidRPr="007B3312" w:rsidRDefault="00C51CAE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C51CAE" w:rsidRPr="007B3312" w:rsidRDefault="00C51CAE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T(36)</w:t>
            </w:r>
          </w:p>
        </w:tc>
        <w:tc>
          <w:tcPr>
            <w:tcW w:w="2268" w:type="dxa"/>
          </w:tcPr>
          <w:p w:rsidR="00C51CAE" w:rsidRPr="007B3312" w:rsidRDefault="00C51CAE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Идентификатор случая</w:t>
            </w:r>
          </w:p>
        </w:tc>
        <w:tc>
          <w:tcPr>
            <w:tcW w:w="1755" w:type="dxa"/>
          </w:tcPr>
          <w:p w:rsidR="00C51CAE" w:rsidRPr="007B3312" w:rsidRDefault="00C51CAE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 xml:space="preserve">Идентификатор случая, в котором обнаружена </w:t>
            </w:r>
            <w:r w:rsidRPr="007B3312">
              <w:rPr>
                <w:color w:val="FF0000"/>
                <w:sz w:val="22"/>
                <w:szCs w:val="22"/>
              </w:rPr>
              <w:lastRenderedPageBreak/>
              <w:t>ошибка (указывается, если ошибка обнаружена внутри тега «SL», в том числе во входящих в него услугах).</w:t>
            </w:r>
          </w:p>
        </w:tc>
      </w:tr>
      <w:tr w:rsidR="00C51CAE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IDSERV</w:t>
            </w:r>
          </w:p>
        </w:tc>
        <w:tc>
          <w:tcPr>
            <w:tcW w:w="850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Т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36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)</w:t>
            </w:r>
          </w:p>
        </w:tc>
        <w:tc>
          <w:tcPr>
            <w:tcW w:w="2268" w:type="dxa"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записи в реестре услуг</w:t>
            </w:r>
          </w:p>
        </w:tc>
        <w:tc>
          <w:tcPr>
            <w:tcW w:w="1755" w:type="dxa"/>
          </w:tcPr>
          <w:p w:rsidR="00C51CAE" w:rsidRPr="007B3312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услуги, в которой обнаружена ошибка (указывается, если ошибка обнаружена внутри тега «USL»)</w:t>
            </w:r>
          </w:p>
        </w:tc>
      </w:tr>
      <w:tr w:rsidR="00C51CAE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COMMENT</w:t>
            </w:r>
          </w:p>
        </w:tc>
        <w:tc>
          <w:tcPr>
            <w:tcW w:w="850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T(250)</w:t>
            </w:r>
          </w:p>
        </w:tc>
        <w:tc>
          <w:tcPr>
            <w:tcW w:w="2268" w:type="dxa"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Комментарий</w:t>
            </w:r>
          </w:p>
        </w:tc>
        <w:tc>
          <w:tcPr>
            <w:tcW w:w="1755" w:type="dxa"/>
          </w:tcPr>
          <w:p w:rsidR="00C51CAE" w:rsidRPr="007B3312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Описание ошибки</w:t>
            </w:r>
          </w:p>
        </w:tc>
      </w:tr>
    </w:tbl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Д.6 </w:t>
      </w:r>
      <w:r w:rsidR="003C57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Дополнительное и</w:t>
      </w:r>
      <w:r w:rsidR="003C57A8" w:rsidRPr="003C57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нформационное взаимодействие между ТФОМС, МО и СМО</w:t>
      </w: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учитывающе</w:t>
      </w:r>
      <w:r w:rsidR="003C57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</w:t>
      </w: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специфику оплаты медицинской помощи в Кировской области</w:t>
      </w:r>
    </w:p>
    <w:p w:rsidR="00BE33ED" w:rsidRPr="00BE33ED" w:rsidRDefault="00BE33ED" w:rsidP="00BE3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Имя формируется по тому же принципу, что и основной файл, за исключением первого символа: вместо H,T или X указывается D.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BE33ED" w:rsidRPr="00A06EC4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>Результаты ФЛК должны доводиться в виде Протокола ФЛК. Имя файла начинается с символа V и далее соответствует имени файла с дополнительной информаций, учитывающей специфику оплаты медицинской помощи в Кировской области. Структура файла приведена в таблице Д.5.</w:t>
      </w:r>
    </w:p>
    <w:p w:rsidR="003C57A8" w:rsidRPr="00556C9C" w:rsidRDefault="003C57A8" w:rsidP="00556C9C">
      <w:pPr>
        <w:pStyle w:val="110"/>
      </w:pPr>
      <w:r w:rsidRPr="00556C9C">
        <w:t>Таблица Д.6 Файл с дополнительной информаций, учитывающей специфику оплаты медицинской помощи в Кировской области</w:t>
      </w:r>
    </w:p>
    <w:tbl>
      <w:tblPr>
        <w:tblW w:w="9639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503"/>
        <w:gridCol w:w="1620"/>
        <w:gridCol w:w="720"/>
        <w:gridCol w:w="1080"/>
        <w:gridCol w:w="2590"/>
        <w:gridCol w:w="2126"/>
      </w:tblGrid>
      <w:tr w:rsidR="00BE33ED" w:rsidRPr="00BE33ED" w:rsidTr="00464530">
        <w:trPr>
          <w:tblHeader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элемента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Формат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BE33ED" w:rsidRPr="00BE33ED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Корневой элемент (Дополнительная информация и информация об экспертизах)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DI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_List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ZGLV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Заголовок файла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 передаваемом файле 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SluchDI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по случаю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стороной, выставившей счет (МО/ТФОМС)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об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экспертизах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Заполняется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плательщиком счета (СМО/ТФОМС)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ZGLV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VERSION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T(5)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Версия взаимодействия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Текущей редакции соответствует значение «1.0»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DATA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FILENAME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T(26)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Имя файла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Имя файла без расширения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FILENAME1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T(26)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Имя основного файла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Имя основного файла, с которым связан данный файл, без расширения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CODE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Код счета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33ED">
              <w:rPr>
                <w:rFonts w:ascii="Times New Roman" w:eastAsia="Times New Roman" w:hAnsi="Times New Roman" w:cs="Times New Roman"/>
              </w:rPr>
              <w:t>Код счета, для которого передается дополнительная информация и информация об экспертизах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33ED">
              <w:rPr>
                <w:rFonts w:ascii="Times New Roman" w:eastAsia="Times New Roman" w:hAnsi="Times New Roman" w:cs="Times New Roman"/>
              </w:rPr>
              <w:t>В формате MMMNNNNN, где MMM – три младших разряда реестрового номера медицинской организации, NNNNN -порядковый номер счёта, уникальный для данной медицинской организации в течение отчетного года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lang w:eastAsia="ru-RU"/>
              </w:rPr>
              <w:t>Дополнительная информация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SluchDI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IDCASE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Номер записи в реестре случаев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PovodObraj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Повод обращения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lang w:eastAsia="ru-RU"/>
              </w:rPr>
              <w:t>PovodObraj.Kod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 –патронаж;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3 – диспансерное наблюдение;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12 – диспансеризация определенных групп взрослого населения (1 этап);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13 – диспансеризация определенных групп взрослого населения (2 этап);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19 – неотложная помощь;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23 – несчастный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случай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24 – острое внезапное заболевание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25 – обострение хронического заболевания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26 – патология беременности (СМП);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27 – роды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28 – плановая перевозка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29 – экстренная перевозка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30 – назначение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31 – другое (СМП);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32 – посещение центра здоровья;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34 – разовое посещение по поводу заболевания;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35 – разовое посещение, связанное с диагностическим обследованием;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36 – разовое посещение, связанное с направлением на консультацию, госпитализацию, в дневной стационар;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37 – разовое посещение, связанное с получением справки, санаторно-курортной карты и других медицинских документов;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38 – обращение по поводу заболевания (с кратностью не менее двух);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39 – диспансеризация пребывающих в стационарных учреждениях детей-сирот и детей, находящихся в трудной жизненной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ситуации (1 этап);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40 – диспансеризация пребывающих в стационарных учреждениях детей-сирот и детей, находящихся в трудной жизненной ситуации (2 этап);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41 –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(1 этап);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42 –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(2 этап);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43 – медицинский осмотр несовершеннолет-них профилактический (1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44 – медицинский осмотр несовершеннолет-них профилактический (2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45 – медицинский осмотр несовершеннолет-них предварительный (1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46 – медицинский осмотр несовершеннолет-них предварительный (2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47 – медицинский осмотр несовершеннолет-них периодический (1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48 – медицинский осмотр несовершеннолет-них периодический (2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49 – медицинский осмотр взрослого населения профилактический (1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50 – медицинский осмотр взрослого населения профилактический (2 этап);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Поле обязательно для заполнения по условиям оказания медицинской помощи «Поликлиника», «Скорая медицинская помощь»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OsobStat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Особый статус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участник Великой Отечественной войны;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лицо, награжденное знаком «Жителю блокадного Ленинграда»;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инвалид Великой Отечественной войны;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 – бывший несовершеннолет-ний узник концлагерей;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5 – вдова (вдовец) умершего инвалида и ветерана Великой Отечественной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войны;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6 – инвалид.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при наличии статуса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GrZdor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Группа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I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II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III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 – IV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5 – V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6 – IIIа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–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IIIб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группа.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Student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Студент очной формы обучения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Указывается при наличии сведений, что пациент является студентом очной формы обучения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NaprEtap2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Направлен на второй этап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Указывается при направлении пациента на второй этап медицинского осмотра или диспансеризации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IsNotOMS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Признак того, что пациент не подлежит ОМС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Только для ВМП. Пациент «в погонах»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VMPNIB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Т(17)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Номер талона ВМП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Пример: 33.0000.03721.135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VMPOMS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Признак того, что оплата услуг по ВМП производиться за счёт средств ОМС/бюджета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Только для ВМП. 1 – ВМП за счёт средств бюджета, 2 – ВМП за счёт средств 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VD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Время доезда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до 20 минут;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от 21 до 40 минут;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3 – от 41 до 60 минут;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 – более 60 минут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VV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Время на выезд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до 20 минут;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от 21 до 40 минут;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от 41 до 60 минут;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 – более 60 минут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TT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Тип травмы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производственная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непроизводственная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VT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Вид травмы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промышленная;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сельскохозяйствен-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строительная;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 – транспортная;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5 – автодорожная;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6 – прочая;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7 – бытовая;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8 – уличная;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9 – школьная;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10 – спортивная;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11 – отравление;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12 – утопление;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13 – суицид;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14 – пожар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SMPO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Осложнения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клиническая смерть;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шок;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кома;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 – сердечная астма;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5 – эмболия;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6 – отек легких;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7 – асфиксия;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8 – аспирация;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9 – острое кровотечение;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10 – коллапс;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11 – анурия;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12 – нарушение сердечного ритма;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13 – судороги;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14 – острая дыхательная недостаточность;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15 – синдром полиорганной недостаточности;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16 – психомоторное возбуждение;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17 – суицидальный настрой; 18 – энцефалопатия;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19 – токсикоз;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20 – другое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AdresReg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Т(400)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Адрес места жительства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 наличии сведений (текст через «,» (запятая))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KodProfilGG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N(4)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Профиль койки/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специальность врача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Ref_ProfilGG.Kod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Birth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Признак состоявшихся родов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Поле обязательно для заполнения при состоявшихся родах (Указывается в истории болезни матери)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KodFaktPlat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Код фактического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плательщика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Заполняется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KodDRG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Код КСГ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ZarplV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«Заработная плата»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NachZPV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«Начисления на заработную плату»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MInventV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«Мягкий инвентарь»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AmortV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«Амортизация оборудования»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MedikamV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«Медикаменты»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PitanV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«Питание»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NaklRashV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«Накладные 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KomUslV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«Коммунальные 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SummaFD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Сумма федеральной доплаты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ZarplP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«Заработная плата»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NachZPP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«Начисления на заработную плату»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MInventP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«Мягкий инвентарь»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AmortP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«Амортизация оборудования»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MedikamP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«Медикаменты»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PitanP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«Питание»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NaklRashP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«Накладные 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KomUslP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Принятая к оплате сумма по статье «Коммунальные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Заполняется плательщиком</w:t>
            </w:r>
          </w:p>
        </w:tc>
      </w:tr>
      <w:tr w:rsidR="00BE33ED" w:rsidRPr="007B3312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DopInfo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Служебная информация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UslDI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Cs/>
                <w:lang w:eastAsia="ru-RU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по услугам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стороной, выставившей счет (МО/ТФОМС)</w:t>
            </w:r>
          </w:p>
        </w:tc>
      </w:tr>
      <w:tr w:rsidR="00BE33ED" w:rsidRPr="007B3312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DopInfo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dkk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Т(7)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Дополнительный классификационный критерий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Оценка состояния пациента по шкалам или схема лечения, или длительность непрерывного проведения искусственной вентиляции легких</w:t>
            </w:r>
          </w:p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Например: sh001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UslDI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IDSERV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T(36)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Номер записи в реестре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Zub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Номер зуба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для стоматологической помощи при условии указания услуги с параметром  «CheckKolZub=1»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FSMedUsl.DopInfo 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параметр CheckKolZub=1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PF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Услуга выполнена за счет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KodProfilGG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N(4)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Профиль койки/ специальность врача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Ref_ProfilGG.Kod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DopInfo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Т(400)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Служебное поле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об экспертизах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Eksp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UrovEksp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Уровень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ТФОМС; 2 – СМО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TipEksp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Тип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экспертиза;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 – реэкспертиза;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3 – метаэкспертиза;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 – метареэкспертиза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Etap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Этап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МЭК;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 – МЭЭ;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ЭКМП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PlanEksp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Плановая экспертиза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0 – целевая;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плановая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TematEksp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Тематическая экспертиза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0 – нет;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да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NAkt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T(20)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Номер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В формате ППЭГГГГ.N, где ПП – идентификатор плательщика (ТФ, ИН, ММ, РГ, РО), Э – номер этапа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экспертизы (1 – МЭК; 2 – МЭЭ; 3 – ЭКМП), ГГГГ – отчётный год, N – произвольная комбинация букв, цифр и символов точка (.), уникальная для данного плательщика в течение отчетного года».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DAkt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Дата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KodOtvIsp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Код исполнителя в соответствии с территориальным справочником исполнителей TRUsers.KodUser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FinSank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Shtraf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Штрафы, наложенные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FinSankSMO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ShtrafSMO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Штрафы, наложенные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EkspSluch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Prim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T(50)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Флаг отзыва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снят с экспертизы</w:t>
            </w:r>
          </w:p>
        </w:tc>
      </w:tr>
      <w:tr w:rsidR="00BE33ED" w:rsidRPr="00BE33ED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lang w:eastAsia="ru-RU"/>
              </w:rPr>
              <w:t>Экспертные случаи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EkspSluch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IDCASE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Номер записи в реестре случаев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NHISTORY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T(50)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Номер истории болезни/ талона амбулаторного пациента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PrichEksp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Причина проведения целевой экспертизы (обязательно заполняется в случае проведения целевой экспертизы)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PrichEksp.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Kod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повторное обоснованное обращение по поводу одного и того же заболевания;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 – заболевание с удлиненным или укороченным сроком лечения;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3 – получение жалоб от ЗЛ или его представителя;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 – летальный исход при оказании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медицинской помощи;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5 – внутрибольничное инфицирование и осложнение заболевания;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6 – первичный выход на инвалидность лиц трудоспособного возраста и детей;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7 – по запросу других территорий;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8 – по претензии МО;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 – другие причины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OchEksp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Очная экспертиза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0 – нет;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да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PrichOtkaz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Т(20)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Причины отказа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Ref_PrichOtkaz.Kod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RezReeksp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Результат реэкспертизы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(обязательно заполняется для реэкспертиз)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необоснованно удержанная СМО с МО сумма;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выявлены нарушения, не выявленные СМО;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мнение эксперта ТФОМС совпало с мнением эксперта СМО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FinSank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Shtraf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Штраф, наложенный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FinSankSMO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ShtrafSMO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Штраф, наложенный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KodIsp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(5)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Код исполнителя в соответствии с территориальным справочником исполнителей TRUsers.KodUser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KodVneshIspEKMP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N(7)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Внештатный эксперт КМП (обязательно заполняется при проведении ЭКМП)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Код исполнителя в соответствии с реестром экспертов качества медицинской помощи ReestrEKMP.n_expert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Prim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Т(50)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Флаг снятия экспертного случая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снят с экспертизы</w:t>
            </w:r>
          </w:p>
        </w:tc>
      </w:tr>
    </w:tbl>
    <w:p w:rsidR="00BE33ED" w:rsidRPr="00BE33ED" w:rsidRDefault="00BE33ED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</w:pPr>
    </w:p>
    <w:p w:rsidR="00BE33ED" w:rsidRPr="00BE33ED" w:rsidRDefault="00BE33ED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Особенности формирования счетов:</w:t>
      </w: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приказами Министерства здравоохранения Российской Федерации от 26.10.2017 № 869н «Об утверждении порядка проведения диспансеризации определенных групп взрослого населения», от 06.12.2012 № 1011н «Об утверждении Порядка проведения профилактического осмотра», от 10.08.2017 № 514н «О порядке проведения профилактических медицинских осмотров несовершеннолетних», от 15.02.2013 № 72н «О проведении диспансеризации пребывающих в стационарных учреждениях детей-сирот и детей, находящихся в трудной жизненной ситуации», а также спецификой оплаты медицинской помощи по виду помощи «высокотехнологичная специализированная медицинская помощь», медицинская организация направляет реестры оказанной медицинской помощи и счета за оказанную медицинскую помощь отдельно от реестров оказанной медицинской помощи по заболеванию.</w:t>
      </w:r>
    </w:p>
    <w:p w:rsidR="00BE33ED" w:rsidRPr="00BE33ED" w:rsidRDefault="00BE33ED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Особенности заполнения элементов:</w:t>
      </w: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Ввиду отсутствия у медицинской организации на момент подачи счета достоверной информации о страховой принадлежности пациента, а так же учитывая возможность замены страховой медицинской организации застрахованным лицом в период оказания ему медицинской помощи, элемент ZAP должен содержать не более одного элемента SLUCH.</w:t>
      </w: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элементы, предполагающие дробное числовое значение, в качестве разделителя имеют «.» (точка).</w:t>
      </w:r>
    </w:p>
    <w:p w:rsidR="00BE33ED" w:rsidRPr="00BE33ED" w:rsidRDefault="00BE33ED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Особенности передачи информации об экспертизах</w:t>
      </w: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передаче информации о проведенных экспертизах, плательщик предоставляет информацию обо всех проведенных экспертизах, независимо от того были применены финансовые санкции или нет.</w:t>
      </w: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предоставлении информации об экспертизах «Файл со сведениями об оказанной медицинской помощи» может содержать только те элементы ZAP, PACIENT, SLUCH, по которым была проведена экспертиза.</w:t>
      </w:r>
    </w:p>
    <w:p w:rsidR="00ED5290" w:rsidRPr="00BE33ED" w:rsidRDefault="00ED5290" w:rsidP="00BE33ED"/>
    <w:sectPr w:rsidR="00ED5290" w:rsidRPr="00BE33ED" w:rsidSect="00BE33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530" w:rsidRDefault="00464530" w:rsidP="00BE33ED">
      <w:pPr>
        <w:spacing w:after="0" w:line="240" w:lineRule="auto"/>
      </w:pPr>
      <w:r>
        <w:separator/>
      </w:r>
    </w:p>
  </w:endnote>
  <w:endnote w:type="continuationSeparator" w:id="0">
    <w:p w:rsidR="00464530" w:rsidRDefault="00464530" w:rsidP="00BE3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530" w:rsidRDefault="00464530" w:rsidP="00BE33ED">
      <w:pPr>
        <w:spacing w:after="0" w:line="240" w:lineRule="auto"/>
      </w:pPr>
      <w:r>
        <w:separator/>
      </w:r>
    </w:p>
  </w:footnote>
  <w:footnote w:type="continuationSeparator" w:id="0">
    <w:p w:rsidR="00464530" w:rsidRDefault="00464530" w:rsidP="00BE33ED">
      <w:pPr>
        <w:spacing w:after="0" w:line="240" w:lineRule="auto"/>
      </w:pPr>
      <w:r>
        <w:continuationSeparator/>
      </w:r>
    </w:p>
  </w:footnote>
  <w:footnote w:id="1">
    <w:p w:rsidR="00464530" w:rsidRDefault="00464530" w:rsidP="00BE33ED">
      <w:pPr>
        <w:pStyle w:val="affd"/>
        <w:jc w:val="both"/>
      </w:pPr>
      <w:r w:rsidRPr="00E81EF5">
        <w:rPr>
          <w:rStyle w:val="afff"/>
        </w:rPr>
        <w:footnoteRef/>
      </w:r>
      <w:r w:rsidRPr="00E81EF5">
        <w:t xml:space="preserve"> </w:t>
      </w:r>
      <w:r w:rsidRPr="00E81EF5">
        <w:rPr>
          <w:rFonts w:ascii="Times New Roman" w:hAnsi="Times New Roman"/>
        </w:rPr>
        <w:t>Соглашение об обмене электронными документами в системе электронного документооборота Кировского областного территориального фонда обязательного медицинского страхования (приложение № 2 к Регламенту защищенного информационного взаимодействия в системе электронного документооборота Кировского областного территориального фонда обязательного медицинского страхования, утвержденного приказом от 15.12.2011 № 779)</w:t>
      </w:r>
      <w:r>
        <w:rPr>
          <w:rFonts w:ascii="Times New Roman" w:hAnsi="Times New Roman"/>
        </w:rPr>
        <w:t>.</w:t>
      </w:r>
    </w:p>
  </w:footnote>
  <w:footnote w:id="2">
    <w:p w:rsidR="00464530" w:rsidRDefault="00464530" w:rsidP="00BE33ED">
      <w:pPr>
        <w:pStyle w:val="affd"/>
        <w:spacing w:after="120"/>
        <w:jc w:val="both"/>
      </w:pPr>
      <w:r>
        <w:rPr>
          <w:rStyle w:val="afff"/>
        </w:rPr>
        <w:footnoteRef/>
      </w:r>
      <w:r>
        <w:t xml:space="preserve"> </w:t>
      </w:r>
      <w:r>
        <w:rPr>
          <w:rFonts w:ascii="Times New Roman" w:hAnsi="Times New Roman"/>
        </w:rPr>
        <w:t>г</w:t>
      </w:r>
      <w:r w:rsidRPr="005B5F59">
        <w:rPr>
          <w:rFonts w:ascii="Times New Roman" w:hAnsi="Times New Roman"/>
        </w:rPr>
        <w:t xml:space="preserve">лава </w:t>
      </w:r>
      <w:r w:rsidRPr="002B7493">
        <w:rPr>
          <w:rFonts w:ascii="Times New Roman" w:hAnsi="Times New Roman"/>
        </w:rPr>
        <w:t>V</w:t>
      </w:r>
      <w:r w:rsidRPr="005B5F59">
        <w:rPr>
          <w:rFonts w:ascii="Times New Roman" w:hAnsi="Times New Roman"/>
        </w:rPr>
        <w:t xml:space="preserve"> Порядка ведения персонифицированного учета в сфере обязательного медицинского страхования, утвержденного приказом Министерства здравоохранения и социального развития Российской Федерации от 25.01.2011 № 29н</w:t>
      </w:r>
      <w:r>
        <w:rPr>
          <w:rFonts w:ascii="Times New Roman" w:hAnsi="Times New Roman"/>
        </w:rPr>
        <w:t>.</w:t>
      </w:r>
    </w:p>
  </w:footnote>
  <w:footnote w:id="3">
    <w:p w:rsidR="00464530" w:rsidRDefault="00464530" w:rsidP="00BE33ED">
      <w:pPr>
        <w:pStyle w:val="affd"/>
        <w:spacing w:after="120"/>
        <w:jc w:val="both"/>
      </w:pPr>
      <w:r>
        <w:rPr>
          <w:rStyle w:val="afff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п. 5.2.2 </w:t>
      </w:r>
      <w:r w:rsidRPr="005B5F59">
        <w:rPr>
          <w:rFonts w:ascii="Times New Roman" w:hAnsi="Times New Roman"/>
        </w:rPr>
        <w:t>Общих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  <w:r>
        <w:rPr>
          <w:rFonts w:ascii="Times New Roman" w:hAnsi="Times New Roman"/>
        </w:rPr>
        <w:t>.</w:t>
      </w:r>
    </w:p>
  </w:footnote>
  <w:footnote w:id="4">
    <w:p w:rsidR="00464530" w:rsidRDefault="00464530" w:rsidP="00BE33ED">
      <w:pPr>
        <w:pStyle w:val="affd"/>
        <w:spacing w:after="120" w:line="240" w:lineRule="auto"/>
        <w:jc w:val="both"/>
      </w:pPr>
      <w:r w:rsidRPr="00EF40B3">
        <w:rPr>
          <w:rStyle w:val="afff"/>
        </w:rPr>
        <w:footnoteRef/>
      </w:r>
      <w:r w:rsidRPr="00F16F02">
        <w:rPr>
          <w:rFonts w:ascii="Times New Roman" w:hAnsi="Times New Roman"/>
        </w:rPr>
        <w:t xml:space="preserve"> </w:t>
      </w:r>
      <w:r w:rsidRPr="00E14C8B">
        <w:rPr>
          <w:rFonts w:ascii="Times New Roman" w:hAnsi="Times New Roman"/>
        </w:rPr>
        <w:t>ст. 112 Трудового кодекса Российской Федерации от 30.12.2001 № 197-ФЗ</w:t>
      </w:r>
      <w:r>
        <w:rPr>
          <w:rFonts w:ascii="Times New Roman" w:hAnsi="Times New Roman"/>
        </w:rPr>
        <w:t>.</w:t>
      </w:r>
    </w:p>
  </w:footnote>
  <w:footnote w:id="5">
    <w:p w:rsidR="00464530" w:rsidRDefault="00464530" w:rsidP="00BE33ED">
      <w:pPr>
        <w:pStyle w:val="affd"/>
        <w:spacing w:after="120" w:line="240" w:lineRule="auto"/>
        <w:jc w:val="both"/>
      </w:pPr>
      <w:r w:rsidRPr="00EF40B3">
        <w:rPr>
          <w:rStyle w:val="afff"/>
        </w:rPr>
        <w:footnoteRef/>
      </w:r>
      <w:r w:rsidRPr="00F16F02">
        <w:rPr>
          <w:rFonts w:ascii="Times New Roman" w:hAnsi="Times New Roman"/>
        </w:rPr>
        <w:t xml:space="preserve"> п. 12 Методических указаний по представлению информации в сфере обязательного медицинского страхования, утверждённых Федеральным фондом обязательного медицинского страхования 30.12.2011</w:t>
      </w:r>
      <w:r>
        <w:rPr>
          <w:rFonts w:ascii="Times New Roman" w:hAnsi="Times New Roman"/>
        </w:rPr>
        <w:t>.</w:t>
      </w:r>
    </w:p>
  </w:footnote>
  <w:footnote w:id="6">
    <w:p w:rsidR="00464530" w:rsidRDefault="00464530" w:rsidP="00BE33ED">
      <w:pPr>
        <w:pStyle w:val="affd"/>
        <w:spacing w:after="120" w:line="240" w:lineRule="auto"/>
        <w:jc w:val="both"/>
      </w:pPr>
      <w:r>
        <w:rPr>
          <w:rStyle w:val="afff"/>
        </w:rPr>
        <w:footnoteRef/>
      </w:r>
      <w:r>
        <w:rPr>
          <w:rFonts w:ascii="Times New Roman" w:hAnsi="Times New Roman"/>
        </w:rPr>
        <w:t xml:space="preserve"> п. 5.2.2 </w:t>
      </w:r>
      <w:r w:rsidRPr="005B5F59">
        <w:rPr>
          <w:rFonts w:ascii="Times New Roman" w:hAnsi="Times New Roman"/>
        </w:rPr>
        <w:t>Общих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  <w:r>
        <w:rPr>
          <w:rFonts w:ascii="Times New Roman" w:hAnsi="Times New Roman"/>
        </w:rPr>
        <w:t>.</w:t>
      </w:r>
    </w:p>
  </w:footnote>
  <w:footnote w:id="7">
    <w:p w:rsidR="00464530" w:rsidRDefault="00464530" w:rsidP="00BE33ED">
      <w:pPr>
        <w:pStyle w:val="affd"/>
        <w:spacing w:after="120" w:line="240" w:lineRule="auto"/>
        <w:jc w:val="both"/>
      </w:pPr>
      <w:r>
        <w:rPr>
          <w:rStyle w:val="afff"/>
        </w:rPr>
        <w:footnoteRef/>
      </w:r>
      <w:r>
        <w:t xml:space="preserve"> </w:t>
      </w:r>
      <w:r>
        <w:rPr>
          <w:rFonts w:ascii="Times New Roman" w:hAnsi="Times New Roman"/>
        </w:rPr>
        <w:t>п</w:t>
      </w:r>
      <w:r w:rsidRPr="005B5F5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126 </w:t>
      </w:r>
      <w:r w:rsidRPr="002B7493">
        <w:rPr>
          <w:rFonts w:ascii="Times New Roman" w:hAnsi="Times New Roman"/>
        </w:rPr>
        <w:t>Правил обязате</w:t>
      </w:r>
      <w:r>
        <w:rPr>
          <w:rFonts w:ascii="Times New Roman" w:hAnsi="Times New Roman"/>
        </w:rPr>
        <w:t>льного медицинского страхования</w:t>
      </w:r>
      <w:r w:rsidRPr="002B7493">
        <w:rPr>
          <w:rFonts w:ascii="Times New Roman" w:hAnsi="Times New Roman"/>
        </w:rPr>
        <w:t>, утвержденных</w:t>
      </w:r>
      <w:r w:rsidRPr="005B5F59">
        <w:rPr>
          <w:rFonts w:ascii="Times New Roman" w:hAnsi="Times New Roman"/>
        </w:rPr>
        <w:t xml:space="preserve"> приказом Министерства здравоохранения и социального развития Российской Федерации</w:t>
      </w:r>
      <w:r>
        <w:rPr>
          <w:rFonts w:ascii="Times New Roman" w:hAnsi="Times New Roman"/>
        </w:rPr>
        <w:t xml:space="preserve"> от 28.02.2011 № 158н, и </w:t>
      </w:r>
      <w:r w:rsidRPr="00F16F02">
        <w:rPr>
          <w:rFonts w:ascii="Times New Roman" w:hAnsi="Times New Roman"/>
        </w:rPr>
        <w:t>п. 12 Методических указаний по представлению информации в сфере обязательного медицинского страхования, утверждённых Федеральным фондом обязательного медицинского страхования 30.12.2011</w:t>
      </w:r>
      <w:r>
        <w:rPr>
          <w:rFonts w:ascii="Times New Roman" w:hAnsi="Times New Roman"/>
        </w:rPr>
        <w:t>.</w:t>
      </w:r>
    </w:p>
  </w:footnote>
  <w:footnote w:id="8">
    <w:p w:rsidR="00464530" w:rsidRDefault="00464530" w:rsidP="00BE33ED">
      <w:pPr>
        <w:pStyle w:val="affd"/>
        <w:spacing w:after="120" w:line="240" w:lineRule="auto"/>
        <w:jc w:val="both"/>
      </w:pPr>
      <w:r>
        <w:rPr>
          <w:rStyle w:val="afff"/>
        </w:rPr>
        <w:footnoteRef/>
      </w:r>
      <w:r>
        <w:t xml:space="preserve"> </w:t>
      </w:r>
      <w:r>
        <w:rPr>
          <w:rFonts w:ascii="Times New Roman" w:hAnsi="Times New Roman"/>
        </w:rPr>
        <w:t>На базе Приложения Д. О</w:t>
      </w:r>
      <w:r w:rsidRPr="005B5F59">
        <w:rPr>
          <w:rFonts w:ascii="Times New Roman" w:hAnsi="Times New Roman"/>
        </w:rPr>
        <w:t>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584810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88C81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C2F10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89A83D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2A5DA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10BA3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5CC3E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64243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558BF3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A0545A"/>
    <w:multiLevelType w:val="multilevel"/>
    <w:tmpl w:val="0809001D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11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12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116A39FD"/>
    <w:multiLevelType w:val="multilevel"/>
    <w:tmpl w:val="4C84CA0E"/>
    <w:styleLink w:val="a2"/>
    <w:lvl w:ilvl="0">
      <w:start w:val="1"/>
      <w:numFmt w:val="russianUpper"/>
      <w:pStyle w:val="a3"/>
      <w:suff w:val="nothing"/>
      <w:lvlText w:val=""/>
      <w:lvlJc w:val="left"/>
      <w:pPr>
        <w:ind w:firstLine="709"/>
      </w:pPr>
      <w:rPr>
        <w:rFonts w:cs="Times New Roman" w:hint="default"/>
        <w:vanish w:val="0"/>
      </w:rPr>
    </w:lvl>
    <w:lvl w:ilvl="1">
      <w:start w:val="1"/>
      <w:numFmt w:val="decimal"/>
      <w:pStyle w:val="a4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18DA0AB3"/>
    <w:multiLevelType w:val="multilevel"/>
    <w:tmpl w:val="04190023"/>
    <w:lvl w:ilvl="0">
      <w:start w:val="1"/>
      <w:numFmt w:val="upperRoman"/>
      <w:pStyle w:val="1"/>
      <w:lvlText w:val="Статья %1."/>
      <w:lvlJc w:val="left"/>
      <w:rPr>
        <w:rFonts w:cs="Times New Roman"/>
      </w:rPr>
    </w:lvl>
    <w:lvl w:ilvl="1">
      <w:start w:val="1"/>
      <w:numFmt w:val="decimalZero"/>
      <w:pStyle w:val="21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1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1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1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9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1">
    <w:nsid w:val="1E851079"/>
    <w:multiLevelType w:val="hybridMultilevel"/>
    <w:tmpl w:val="47DC3DC6"/>
    <w:lvl w:ilvl="0" w:tplc="A8EC0B0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8C06B7"/>
    <w:multiLevelType w:val="multilevel"/>
    <w:tmpl w:val="724644F6"/>
    <w:numStyleLink w:val="-2"/>
  </w:abstractNum>
  <w:abstractNum w:abstractNumId="23">
    <w:nsid w:val="1FBE7E57"/>
    <w:multiLevelType w:val="multilevel"/>
    <w:tmpl w:val="724644F6"/>
    <w:numStyleLink w:val="-2"/>
  </w:abstractNum>
  <w:abstractNum w:abstractNumId="24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25">
    <w:nsid w:val="31814D7B"/>
    <w:multiLevelType w:val="multilevel"/>
    <w:tmpl w:val="724644F6"/>
    <w:numStyleLink w:val="-2"/>
  </w:abstractNum>
  <w:abstractNum w:abstractNumId="26">
    <w:nsid w:val="341542E3"/>
    <w:multiLevelType w:val="multilevel"/>
    <w:tmpl w:val="650AC8F8"/>
    <w:styleLink w:val="a8"/>
    <w:lvl w:ilvl="0">
      <w:start w:val="1"/>
      <w:numFmt w:val="decimal"/>
      <w:pStyle w:val="a9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8">
    <w:nsid w:val="427546B8"/>
    <w:multiLevelType w:val="multilevel"/>
    <w:tmpl w:val="724644F6"/>
    <w:numStyleLink w:val="-2"/>
  </w:abstractNum>
  <w:abstractNum w:abstractNumId="29">
    <w:nsid w:val="486E5F8F"/>
    <w:multiLevelType w:val="multilevel"/>
    <w:tmpl w:val="DF0EC648"/>
    <w:styleLink w:val="aa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>
    <w:nsid w:val="528C0916"/>
    <w:multiLevelType w:val="multilevel"/>
    <w:tmpl w:val="8F7ADF7C"/>
    <w:styleLink w:val="ab"/>
    <w:lvl w:ilvl="0">
      <w:start w:val="1"/>
      <w:numFmt w:val="russianUpper"/>
      <w:pStyle w:val="10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pStyle w:val="22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2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31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>
    <w:nsid w:val="5B9D6137"/>
    <w:multiLevelType w:val="multilevel"/>
    <w:tmpl w:val="724644F6"/>
    <w:numStyleLink w:val="-2"/>
  </w:abstractNum>
  <w:abstractNum w:abstractNumId="33">
    <w:nsid w:val="5BCC730F"/>
    <w:multiLevelType w:val="multilevel"/>
    <w:tmpl w:val="724644F6"/>
    <w:numStyleLink w:val="-2"/>
  </w:abstractNum>
  <w:abstractNum w:abstractNumId="34">
    <w:nsid w:val="65095DAA"/>
    <w:multiLevelType w:val="multilevel"/>
    <w:tmpl w:val="724644F6"/>
    <w:numStyleLink w:val="-2"/>
  </w:abstractNum>
  <w:abstractNum w:abstractNumId="35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4E7F59"/>
    <w:multiLevelType w:val="multilevel"/>
    <w:tmpl w:val="724644F6"/>
    <w:numStyleLink w:val="-2"/>
  </w:abstractNum>
  <w:abstractNum w:abstractNumId="37">
    <w:nsid w:val="6EDF3A5D"/>
    <w:multiLevelType w:val="multilevel"/>
    <w:tmpl w:val="62AE047E"/>
    <w:styleLink w:val="ae"/>
    <w:lvl w:ilvl="0">
      <w:start w:val="1"/>
      <w:numFmt w:val="russianUpper"/>
      <w:pStyle w:val="af"/>
      <w:suff w:val="nothing"/>
      <w:lvlText w:val=""/>
      <w:lvlJc w:val="left"/>
      <w:pPr>
        <w:ind w:firstLine="709"/>
      </w:pPr>
      <w:rPr>
        <w:rFonts w:cs="Times New Roman" w:hint="default"/>
        <w:vanish w:val="0"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8">
    <w:nsid w:val="752C624E"/>
    <w:multiLevelType w:val="hybridMultilevel"/>
    <w:tmpl w:val="6A14EC36"/>
    <w:lvl w:ilvl="0" w:tplc="BA804CD8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2D4385"/>
    <w:multiLevelType w:val="hybridMultilevel"/>
    <w:tmpl w:val="6A14EC36"/>
    <w:lvl w:ilvl="0" w:tplc="BA804CD8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30"/>
  </w:num>
  <w:num w:numId="13">
    <w:abstractNumId w:val="33"/>
  </w:num>
  <w:num w:numId="14">
    <w:abstractNumId w:val="23"/>
  </w:num>
  <w:num w:numId="15">
    <w:abstractNumId w:val="34"/>
  </w:num>
  <w:num w:numId="16">
    <w:abstractNumId w:val="28"/>
  </w:num>
  <w:num w:numId="17">
    <w:abstractNumId w:val="22"/>
  </w:num>
  <w:num w:numId="18">
    <w:abstractNumId w:val="36"/>
  </w:num>
  <w:num w:numId="19">
    <w:abstractNumId w:val="25"/>
  </w:num>
  <w:num w:numId="20">
    <w:abstractNumId w:val="32"/>
  </w:num>
  <w:num w:numId="21">
    <w:abstractNumId w:val="37"/>
  </w:num>
  <w:num w:numId="22">
    <w:abstractNumId w:val="15"/>
  </w:num>
  <w:num w:numId="23">
    <w:abstractNumId w:val="17"/>
  </w:num>
  <w:num w:numId="24">
    <w:abstractNumId w:val="11"/>
  </w:num>
  <w:num w:numId="25">
    <w:abstractNumId w:val="24"/>
  </w:num>
  <w:num w:numId="26">
    <w:abstractNumId w:val="26"/>
  </w:num>
  <w:num w:numId="27">
    <w:abstractNumId w:val="13"/>
  </w:num>
  <w:num w:numId="28">
    <w:abstractNumId w:val="20"/>
  </w:num>
  <w:num w:numId="29">
    <w:abstractNumId w:val="16"/>
  </w:num>
  <w:num w:numId="30">
    <w:abstractNumId w:val="29"/>
  </w:num>
  <w:num w:numId="31">
    <w:abstractNumId w:val="14"/>
  </w:num>
  <w:num w:numId="32">
    <w:abstractNumId w:val="35"/>
  </w:num>
  <w:num w:numId="33">
    <w:abstractNumId w:val="27"/>
  </w:num>
  <w:num w:numId="34">
    <w:abstractNumId w:val="12"/>
  </w:num>
  <w:num w:numId="35">
    <w:abstractNumId w:val="31"/>
  </w:num>
  <w:num w:numId="36">
    <w:abstractNumId w:val="18"/>
  </w:num>
  <w:num w:numId="37">
    <w:abstractNumId w:val="10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3ED"/>
    <w:rsid w:val="0000637E"/>
    <w:rsid w:val="000623B9"/>
    <w:rsid w:val="000A1C4F"/>
    <w:rsid w:val="000F0AA9"/>
    <w:rsid w:val="00113A2D"/>
    <w:rsid w:val="00141782"/>
    <w:rsid w:val="001A67D3"/>
    <w:rsid w:val="001E3A33"/>
    <w:rsid w:val="001E3ACA"/>
    <w:rsid w:val="00230339"/>
    <w:rsid w:val="00254DCF"/>
    <w:rsid w:val="00265207"/>
    <w:rsid w:val="002B0DFC"/>
    <w:rsid w:val="002F366F"/>
    <w:rsid w:val="00310D82"/>
    <w:rsid w:val="00397461"/>
    <w:rsid w:val="003C57A8"/>
    <w:rsid w:val="003D5B9A"/>
    <w:rsid w:val="00415A91"/>
    <w:rsid w:val="00437BE7"/>
    <w:rsid w:val="0045119D"/>
    <w:rsid w:val="00462E13"/>
    <w:rsid w:val="00464530"/>
    <w:rsid w:val="00497B9B"/>
    <w:rsid w:val="005147D3"/>
    <w:rsid w:val="00537285"/>
    <w:rsid w:val="00556C9C"/>
    <w:rsid w:val="0058506A"/>
    <w:rsid w:val="005A5B69"/>
    <w:rsid w:val="005B07DD"/>
    <w:rsid w:val="005D579F"/>
    <w:rsid w:val="005F24B2"/>
    <w:rsid w:val="005F66F8"/>
    <w:rsid w:val="006119BA"/>
    <w:rsid w:val="0065211A"/>
    <w:rsid w:val="006731BB"/>
    <w:rsid w:val="006912F1"/>
    <w:rsid w:val="00691D0A"/>
    <w:rsid w:val="006A5873"/>
    <w:rsid w:val="007251E7"/>
    <w:rsid w:val="00777E9D"/>
    <w:rsid w:val="00782332"/>
    <w:rsid w:val="007B3312"/>
    <w:rsid w:val="007C1445"/>
    <w:rsid w:val="007D4D5F"/>
    <w:rsid w:val="007F252E"/>
    <w:rsid w:val="0083045C"/>
    <w:rsid w:val="00862CA1"/>
    <w:rsid w:val="008946D7"/>
    <w:rsid w:val="008C4616"/>
    <w:rsid w:val="008C6FF6"/>
    <w:rsid w:val="008E3F72"/>
    <w:rsid w:val="008F113B"/>
    <w:rsid w:val="009062E0"/>
    <w:rsid w:val="00940EB4"/>
    <w:rsid w:val="009507F2"/>
    <w:rsid w:val="00982ABC"/>
    <w:rsid w:val="00A06EC4"/>
    <w:rsid w:val="00A1519C"/>
    <w:rsid w:val="00A76B84"/>
    <w:rsid w:val="00A84A09"/>
    <w:rsid w:val="00B4177E"/>
    <w:rsid w:val="00B8174B"/>
    <w:rsid w:val="00BD2437"/>
    <w:rsid w:val="00BD5DE0"/>
    <w:rsid w:val="00BE33ED"/>
    <w:rsid w:val="00BF5C9A"/>
    <w:rsid w:val="00C0098C"/>
    <w:rsid w:val="00C122E7"/>
    <w:rsid w:val="00C204DD"/>
    <w:rsid w:val="00C2241E"/>
    <w:rsid w:val="00C51CAE"/>
    <w:rsid w:val="00C669FC"/>
    <w:rsid w:val="00D41CAF"/>
    <w:rsid w:val="00D444F0"/>
    <w:rsid w:val="00D60723"/>
    <w:rsid w:val="00D61068"/>
    <w:rsid w:val="00DA12D1"/>
    <w:rsid w:val="00E03E7C"/>
    <w:rsid w:val="00E103C8"/>
    <w:rsid w:val="00E72481"/>
    <w:rsid w:val="00E9090D"/>
    <w:rsid w:val="00EB5D86"/>
    <w:rsid w:val="00EB733D"/>
    <w:rsid w:val="00ED5290"/>
    <w:rsid w:val="00F50AD9"/>
    <w:rsid w:val="00F67CD2"/>
    <w:rsid w:val="00F85DE0"/>
    <w:rsid w:val="00F932B5"/>
    <w:rsid w:val="00FA24B0"/>
    <w:rsid w:val="00FA71C2"/>
    <w:rsid w:val="00FC3FA5"/>
    <w:rsid w:val="00FE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f1">
    <w:name w:val="Normal"/>
    <w:qFormat/>
  </w:style>
  <w:style w:type="paragraph" w:styleId="1">
    <w:name w:val="heading 1"/>
    <w:basedOn w:val="af1"/>
    <w:next w:val="af1"/>
    <w:link w:val="11"/>
    <w:uiPriority w:val="99"/>
    <w:qFormat/>
    <w:rsid w:val="00BE33ED"/>
    <w:pPr>
      <w:keepNext/>
      <w:numPr>
        <w:numId w:val="3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f1"/>
    <w:next w:val="af1"/>
    <w:link w:val="23"/>
    <w:uiPriority w:val="99"/>
    <w:qFormat/>
    <w:rsid w:val="00BE33ED"/>
    <w:pPr>
      <w:keepNext/>
      <w:numPr>
        <w:ilvl w:val="1"/>
        <w:numId w:val="3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1">
    <w:name w:val="heading 3"/>
    <w:basedOn w:val="af1"/>
    <w:next w:val="af1"/>
    <w:link w:val="33"/>
    <w:uiPriority w:val="99"/>
    <w:qFormat/>
    <w:rsid w:val="00BE33ED"/>
    <w:pPr>
      <w:keepNext/>
      <w:numPr>
        <w:ilvl w:val="2"/>
        <w:numId w:val="36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1">
    <w:name w:val="heading 4"/>
    <w:basedOn w:val="af1"/>
    <w:next w:val="af1"/>
    <w:link w:val="43"/>
    <w:uiPriority w:val="99"/>
    <w:qFormat/>
    <w:rsid w:val="00BE33ED"/>
    <w:pPr>
      <w:numPr>
        <w:ilvl w:val="3"/>
        <w:numId w:val="36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uiPriority w:val="99"/>
    <w:qFormat/>
    <w:rsid w:val="00BE33ED"/>
    <w:pPr>
      <w:numPr>
        <w:ilvl w:val="4"/>
        <w:numId w:val="36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f1"/>
    <w:link w:val="61"/>
    <w:uiPriority w:val="99"/>
    <w:qFormat/>
    <w:rsid w:val="00BE33ED"/>
    <w:pPr>
      <w:numPr>
        <w:ilvl w:val="5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bCs/>
      <w:kern w:val="24"/>
      <w:sz w:val="24"/>
      <w:szCs w:val="18"/>
    </w:rPr>
  </w:style>
  <w:style w:type="paragraph" w:styleId="7">
    <w:name w:val="heading 7"/>
    <w:basedOn w:val="af1"/>
    <w:link w:val="70"/>
    <w:uiPriority w:val="99"/>
    <w:qFormat/>
    <w:rsid w:val="00BE33ED"/>
    <w:pPr>
      <w:keepNext/>
      <w:widowControl w:val="0"/>
      <w:numPr>
        <w:ilvl w:val="6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 w:cs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BE33ED"/>
    <w:pPr>
      <w:widowControl w:val="0"/>
      <w:numPr>
        <w:ilvl w:val="7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BE33ED"/>
    <w:pPr>
      <w:keepNext/>
      <w:widowControl w:val="0"/>
      <w:numPr>
        <w:ilvl w:val="8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uiPriority w:val="99"/>
    <w:rsid w:val="00BE33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f2"/>
    <w:link w:val="21"/>
    <w:uiPriority w:val="99"/>
    <w:rsid w:val="00BE33E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basedOn w:val="af2"/>
    <w:link w:val="31"/>
    <w:uiPriority w:val="99"/>
    <w:rsid w:val="00BE33E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3">
    <w:name w:val="Заголовок 4 Знак"/>
    <w:basedOn w:val="af2"/>
    <w:link w:val="41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uiPriority w:val="99"/>
    <w:rsid w:val="00BE33E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basedOn w:val="af2"/>
    <w:link w:val="6"/>
    <w:uiPriority w:val="99"/>
    <w:rsid w:val="00BE33ED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0">
    <w:name w:val="Заголовок 7 Знак"/>
    <w:basedOn w:val="af2"/>
    <w:link w:val="7"/>
    <w:uiPriority w:val="99"/>
    <w:rsid w:val="00BE33ED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BE33ED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BE33ED"/>
    <w:rPr>
      <w:rFonts w:ascii="Times New Roman" w:eastAsia="Times New Roman" w:hAnsi="Times New Roman" w:cs="Arial"/>
      <w:kern w:val="24"/>
      <w:sz w:val="24"/>
      <w:szCs w:val="24"/>
    </w:rPr>
  </w:style>
  <w:style w:type="numbering" w:customStyle="1" w:styleId="12">
    <w:name w:val="Нет списка1"/>
    <w:next w:val="af4"/>
    <w:uiPriority w:val="99"/>
    <w:semiHidden/>
    <w:unhideWhenUsed/>
    <w:rsid w:val="00BE33ED"/>
  </w:style>
  <w:style w:type="paragraph" w:customStyle="1" w:styleId="13">
    <w:name w:val="заг1"/>
    <w:basedOn w:val="af1"/>
    <w:autoRedefine/>
    <w:uiPriority w:val="99"/>
    <w:rsid w:val="00BE33ED"/>
    <w:pPr>
      <w:shd w:val="clear" w:color="auto" w:fill="FFFFFF"/>
      <w:spacing w:after="0" w:line="360" w:lineRule="auto"/>
      <w:ind w:firstLine="49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4">
    <w:name w:val="заг2"/>
    <w:basedOn w:val="1"/>
    <w:autoRedefine/>
    <w:uiPriority w:val="99"/>
    <w:rsid w:val="00BE33ED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Body Text Indent"/>
    <w:basedOn w:val="af1"/>
    <w:link w:val="af6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с отступом Знак"/>
    <w:basedOn w:val="af2"/>
    <w:link w:val="af5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itle"/>
    <w:basedOn w:val="af1"/>
    <w:link w:val="af8"/>
    <w:uiPriority w:val="99"/>
    <w:qFormat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f8">
    <w:name w:val="Название Знак"/>
    <w:basedOn w:val="af2"/>
    <w:link w:val="af7"/>
    <w:uiPriority w:val="99"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4">
    <w:name w:val="Body Text Indent 3"/>
    <w:basedOn w:val="af1"/>
    <w:link w:val="35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f2"/>
    <w:link w:val="34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Body Text"/>
    <w:basedOn w:val="af1"/>
    <w:link w:val="afa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f2"/>
    <w:link w:val="af9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header"/>
    <w:basedOn w:val="af1"/>
    <w:link w:val="afc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Верхний колонтитул Знак"/>
    <w:basedOn w:val="af2"/>
    <w:link w:val="afb"/>
    <w:uiPriority w:val="99"/>
    <w:rsid w:val="00BE3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af2"/>
    <w:uiPriority w:val="99"/>
    <w:locked/>
    <w:rsid w:val="00BE33ED"/>
    <w:rPr>
      <w:sz w:val="24"/>
      <w:lang w:val="ru-RU" w:eastAsia="ru-RU"/>
    </w:rPr>
  </w:style>
  <w:style w:type="character" w:styleId="afd">
    <w:name w:val="page number"/>
    <w:basedOn w:val="af2"/>
    <w:uiPriority w:val="99"/>
    <w:rsid w:val="00BE33ED"/>
    <w:rPr>
      <w:rFonts w:cs="Times New Roman"/>
    </w:rPr>
  </w:style>
  <w:style w:type="paragraph" w:styleId="26">
    <w:name w:val="Body Text Indent 2"/>
    <w:basedOn w:val="af1"/>
    <w:link w:val="27"/>
    <w:uiPriority w:val="99"/>
    <w:rsid w:val="00BE33E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E33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f1"/>
    <w:uiPriority w:val="99"/>
    <w:rsid w:val="00BE33E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e">
    <w:name w:val="footer"/>
    <w:basedOn w:val="af1"/>
    <w:link w:val="aff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Нижний колонтитул Знак"/>
    <w:basedOn w:val="af2"/>
    <w:link w:val="afe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rsid w:val="00BE33ED"/>
    <w:rPr>
      <w:rFonts w:ascii="Times New Roman" w:hAnsi="Times New Roman"/>
      <w:sz w:val="20"/>
    </w:rPr>
  </w:style>
  <w:style w:type="paragraph" w:customStyle="1" w:styleId="Style6">
    <w:name w:val="Style6"/>
    <w:basedOn w:val="af1"/>
    <w:uiPriority w:val="99"/>
    <w:rsid w:val="00BE33ED"/>
    <w:pPr>
      <w:widowControl w:val="0"/>
      <w:autoSpaceDE w:val="0"/>
      <w:autoSpaceDN w:val="0"/>
      <w:adjustRightInd w:val="0"/>
      <w:spacing w:after="0" w:line="243" w:lineRule="exact"/>
      <w:ind w:firstLine="538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8">
    <w:name w:val="Body Text 2"/>
    <w:basedOn w:val="af1"/>
    <w:link w:val="29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9">
    <w:name w:val="Основной текст 2 Знак"/>
    <w:basedOn w:val="af2"/>
    <w:link w:val="28"/>
    <w:uiPriority w:val="99"/>
    <w:rsid w:val="00BE33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0">
    <w:name w:val="Strong"/>
    <w:basedOn w:val="af2"/>
    <w:uiPriority w:val="99"/>
    <w:qFormat/>
    <w:rsid w:val="00BE33ED"/>
    <w:rPr>
      <w:rFonts w:cs="Times New Roman"/>
      <w:b/>
    </w:rPr>
  </w:style>
  <w:style w:type="paragraph" w:customStyle="1" w:styleId="ConsPlusTitle">
    <w:name w:val="ConsPlusTitle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6">
    <w:name w:val="Body Text 3"/>
    <w:basedOn w:val="af1"/>
    <w:link w:val="37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f2"/>
    <w:link w:val="36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1">
    <w:name w:val="annotation text"/>
    <w:basedOn w:val="af1"/>
    <w:link w:val="aff2"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f2"/>
    <w:link w:val="aff1"/>
    <w:uiPriority w:val="99"/>
    <w:semiHidden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f2"/>
    <w:uiPriority w:val="99"/>
    <w:semiHidden/>
    <w:locked/>
    <w:rsid w:val="00BE33ED"/>
    <w:rPr>
      <w:lang w:val="ru-RU" w:eastAsia="ru-RU"/>
    </w:rPr>
  </w:style>
  <w:style w:type="paragraph" w:styleId="aff3">
    <w:name w:val="Plain Text"/>
    <w:basedOn w:val="af1"/>
    <w:link w:val="aff4"/>
    <w:uiPriority w:val="99"/>
    <w:rsid w:val="00BE33E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f2"/>
    <w:link w:val="aff3"/>
    <w:uiPriority w:val="99"/>
    <w:rsid w:val="00BE33E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5">
    <w:name w:val="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6">
    <w:name w:val="List Paragraph"/>
    <w:aliases w:val="Bullet List,FooterText,numbered,Paragraphe de liste1,lp1"/>
    <w:basedOn w:val="af1"/>
    <w:link w:val="aff7"/>
    <w:uiPriority w:val="34"/>
    <w:qFormat/>
    <w:rsid w:val="00BE33ED"/>
    <w:pPr>
      <w:spacing w:before="40" w:after="40"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1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Знак Знак Знак Знак1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8">
    <w:name w:val="Таблицы (моноширинный)"/>
    <w:basedOn w:val="af1"/>
    <w:next w:val="af1"/>
    <w:uiPriority w:val="99"/>
    <w:rsid w:val="00BE33ED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BE33ED"/>
    <w:rPr>
      <w:rFonts w:ascii="Times New Roman" w:hAnsi="Times New Roman"/>
      <w:sz w:val="24"/>
    </w:rPr>
  </w:style>
  <w:style w:type="paragraph" w:customStyle="1" w:styleId="2a">
    <w:name w:val="Знак Знак2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b">
    <w:name w:val="Знак Знак2 Знак Знак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9">
    <w:name w:val="Hyperlink"/>
    <w:basedOn w:val="af2"/>
    <w:uiPriority w:val="99"/>
    <w:rsid w:val="00BE33ED"/>
    <w:rPr>
      <w:rFonts w:cs="Times New Roman"/>
      <w:color w:val="0000FF"/>
      <w:u w:val="single"/>
    </w:rPr>
  </w:style>
  <w:style w:type="table" w:styleId="affa">
    <w:name w:val="Table Grid"/>
    <w:basedOn w:val="af3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BE33E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BE33ED"/>
    <w:rPr>
      <w:lang w:val="ru-RU" w:eastAsia="ru-RU"/>
    </w:rPr>
  </w:style>
  <w:style w:type="paragraph" w:styleId="affb">
    <w:name w:val="Balloon Text"/>
    <w:basedOn w:val="af1"/>
    <w:link w:val="affc"/>
    <w:uiPriority w:val="99"/>
    <w:rsid w:val="00BE33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c">
    <w:name w:val="Текст выноски Знак"/>
    <w:basedOn w:val="af2"/>
    <w:link w:val="affb"/>
    <w:uiPriority w:val="99"/>
    <w:rsid w:val="00BE33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c">
    <w:name w:val="Знак Знак2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d">
    <w:name w:val="footnote text"/>
    <w:basedOn w:val="af1"/>
    <w:link w:val="affe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customStyle="1" w:styleId="affe">
    <w:name w:val="Текст сноски Знак"/>
    <w:basedOn w:val="af2"/>
    <w:link w:val="affd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styleId="afff">
    <w:name w:val="footnote reference"/>
    <w:basedOn w:val="af2"/>
    <w:uiPriority w:val="99"/>
    <w:rsid w:val="00BE33ED"/>
    <w:rPr>
      <w:rFonts w:cs="Times New Roman"/>
      <w:vertAlign w:val="superscript"/>
    </w:rPr>
  </w:style>
  <w:style w:type="paragraph" w:customStyle="1" w:styleId="Default">
    <w:name w:val="Default"/>
    <w:uiPriority w:val="99"/>
    <w:rsid w:val="00BE33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Заголовок приложения 1"/>
    <w:basedOn w:val="1"/>
    <w:next w:val="af"/>
    <w:uiPriority w:val="99"/>
    <w:rsid w:val="00BE33ED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22">
    <w:name w:val="Заголовок приложения 2"/>
    <w:basedOn w:val="21"/>
    <w:next w:val="af1"/>
    <w:uiPriority w:val="99"/>
    <w:rsid w:val="00BE33ED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5">
    <w:name w:val="Обычный без отступа1"/>
    <w:basedOn w:val="af1"/>
    <w:qFormat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rsid w:val="00BE33ED"/>
    <w:pPr>
      <w:numPr>
        <w:numId w:val="12"/>
      </w:numPr>
      <w:spacing w:before="100" w:beforeAutospacing="1" w:after="40" w:line="360" w:lineRule="auto"/>
      <w:ind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2">
    <w:name w:val="Заголовок приложения 4"/>
    <w:basedOn w:val="af1"/>
    <w:next w:val="af1"/>
    <w:uiPriority w:val="99"/>
    <w:rsid w:val="00BE33ED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BE33ED"/>
    <w:pPr>
      <w:keepNext/>
      <w:keepLines/>
      <w:numPr>
        <w:numId w:val="12"/>
      </w:numPr>
      <w:tabs>
        <w:tab w:val="num" w:pos="1800"/>
      </w:tabs>
      <w:autoSpaceDE w:val="0"/>
      <w:autoSpaceDN w:val="0"/>
      <w:adjustRightInd w:val="0"/>
      <w:spacing w:before="100" w:beforeAutospacing="1" w:after="40" w:line="360" w:lineRule="auto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f0">
    <w:name w:val="Система кодирования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0">
    <w:name w:val="Список таблиц приложения"/>
    <w:basedOn w:val="af1"/>
    <w:next w:val="af1"/>
    <w:uiPriority w:val="99"/>
    <w:rsid w:val="00BE33ED"/>
    <w:pPr>
      <w:keepNext/>
      <w:numPr>
        <w:ilvl w:val="1"/>
        <w:numId w:val="21"/>
      </w:numPr>
      <w:spacing w:before="100" w:beforeAutospacing="1" w:after="12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60">
    <w:name w:val="Заголовок приложения 6"/>
    <w:basedOn w:val="af1"/>
    <w:uiPriority w:val="99"/>
    <w:rsid w:val="00BE33ED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rsid w:val="00BE33ED"/>
    <w:pPr>
      <w:numPr>
        <w:numId w:val="2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1">
    <w:name w:val="Подчёркнутый"/>
    <w:uiPriority w:val="99"/>
    <w:rsid w:val="00BE33ED"/>
    <w:rPr>
      <w:u w:val="single"/>
    </w:rPr>
  </w:style>
  <w:style w:type="paragraph" w:styleId="17">
    <w:name w:val="toc 1"/>
    <w:basedOn w:val="af1"/>
    <w:next w:val="af1"/>
    <w:autoRedefine/>
    <w:uiPriority w:val="99"/>
    <w:rsid w:val="00BE33E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 w:cs="Times New Roman"/>
      <w:caps/>
      <w:noProof/>
      <w:kern w:val="24"/>
      <w:sz w:val="24"/>
      <w:szCs w:val="30"/>
    </w:rPr>
  </w:style>
  <w:style w:type="paragraph" w:styleId="2d">
    <w:name w:val="toc 2"/>
    <w:basedOn w:val="af1"/>
    <w:next w:val="af1"/>
    <w:autoRedefine/>
    <w:uiPriority w:val="99"/>
    <w:rsid w:val="00BE33E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 w:cs="Times New Roman"/>
      <w:noProof/>
      <w:kern w:val="24"/>
      <w:sz w:val="24"/>
      <w:szCs w:val="24"/>
    </w:rPr>
  </w:style>
  <w:style w:type="paragraph" w:styleId="38">
    <w:name w:val="toc 3"/>
    <w:basedOn w:val="af1"/>
    <w:next w:val="af1"/>
    <w:autoRedefine/>
    <w:uiPriority w:val="99"/>
    <w:rsid w:val="00BE33E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 w:cs="Times New Roman"/>
      <w:i/>
      <w:noProof/>
      <w:kern w:val="24"/>
      <w:sz w:val="24"/>
      <w:szCs w:val="24"/>
    </w:rPr>
  </w:style>
  <w:style w:type="paragraph" w:styleId="44">
    <w:name w:val="toc 4"/>
    <w:basedOn w:val="af1"/>
    <w:next w:val="af1"/>
    <w:autoRedefine/>
    <w:uiPriority w:val="99"/>
    <w:rsid w:val="00BE33E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 w:cs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rsid w:val="00BE33E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 w:cs="Times New Roman"/>
      <w:i/>
      <w:iCs/>
      <w:noProof/>
      <w:kern w:val="24"/>
      <w:sz w:val="18"/>
      <w:szCs w:val="24"/>
    </w:rPr>
  </w:style>
  <w:style w:type="paragraph" w:styleId="62">
    <w:name w:val="toc 6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71">
    <w:name w:val="toc 7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afff2">
    <w:name w:val="Normal (Web)"/>
    <w:basedOn w:val="af1"/>
    <w:uiPriority w:val="99"/>
    <w:rsid w:val="00BE33ED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styleId="afff3">
    <w:name w:val="FollowedHyperlink"/>
    <w:basedOn w:val="af2"/>
    <w:uiPriority w:val="99"/>
    <w:rsid w:val="00BE33ED"/>
    <w:rPr>
      <w:rFonts w:cs="Times New Roman"/>
      <w:color w:val="800080"/>
      <w:u w:val="single"/>
    </w:rPr>
  </w:style>
  <w:style w:type="paragraph" w:customStyle="1" w:styleId="afff4">
    <w:name w:val="Титульный лист"/>
    <w:basedOn w:val="af1"/>
    <w:uiPriority w:val="99"/>
    <w:rsid w:val="00BE33ED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5">
    <w:name w:val="Заголовок без номера"/>
    <w:basedOn w:val="1"/>
    <w:next w:val="af1"/>
    <w:uiPriority w:val="99"/>
    <w:rsid w:val="00BE33ED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8">
    <w:name w:val="Заголовок без номера1"/>
    <w:basedOn w:val="afff5"/>
    <w:next w:val="af1"/>
    <w:uiPriority w:val="99"/>
    <w:rsid w:val="00BE33ED"/>
  </w:style>
  <w:style w:type="paragraph" w:customStyle="1" w:styleId="afff6">
    <w:name w:val="Пояснение к рисунку"/>
    <w:basedOn w:val="af1"/>
    <w:uiPriority w:val="99"/>
    <w:rsid w:val="00BE33ED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BE33ED"/>
    <w:pPr>
      <w:keepLines/>
      <w:numPr>
        <w:numId w:val="26"/>
      </w:numPr>
      <w:spacing w:before="240" w:after="36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7">
    <w:name w:val="Placeholder Text"/>
    <w:basedOn w:val="af2"/>
    <w:uiPriority w:val="99"/>
    <w:semiHidden/>
    <w:rsid w:val="00BE33ED"/>
    <w:rPr>
      <w:rFonts w:cs="Times New Roman"/>
      <w:color w:val="808080"/>
    </w:rPr>
  </w:style>
  <w:style w:type="paragraph" w:styleId="afff8">
    <w:name w:val="caption"/>
    <w:basedOn w:val="af1"/>
    <w:next w:val="af1"/>
    <w:uiPriority w:val="99"/>
    <w:qFormat/>
    <w:rsid w:val="00BE33ED"/>
    <w:pPr>
      <w:spacing w:before="40" w:after="40" w:line="360" w:lineRule="auto"/>
      <w:jc w:val="both"/>
    </w:pPr>
    <w:rPr>
      <w:rFonts w:ascii="Times New Roman" w:eastAsia="Times New Roman" w:hAnsi="Times New Roman" w:cs="Times New Roman"/>
      <w:b/>
      <w:bCs/>
      <w:kern w:val="24"/>
      <w:sz w:val="24"/>
      <w:szCs w:val="24"/>
    </w:rPr>
  </w:style>
  <w:style w:type="paragraph" w:customStyle="1" w:styleId="afff9">
    <w:name w:val="Заголовок таблицы в приложении"/>
    <w:basedOn w:val="af1"/>
    <w:next w:val="af1"/>
    <w:uiPriority w:val="99"/>
    <w:rsid w:val="00BE33ED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a">
    <w:name w:val="Подпись под рисунком в приложении"/>
    <w:basedOn w:val="af1"/>
    <w:next w:val="af1"/>
    <w:uiPriority w:val="99"/>
    <w:rsid w:val="00BE33ED"/>
    <w:pPr>
      <w:spacing w:before="2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00">
    <w:name w:val="Обычный10 без отступа"/>
    <w:basedOn w:val="af1"/>
    <w:uiPriority w:val="99"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0"/>
      <w:szCs w:val="24"/>
    </w:rPr>
  </w:style>
  <w:style w:type="paragraph" w:customStyle="1" w:styleId="afffb">
    <w:name w:val="Формула"/>
    <w:basedOn w:val="af1"/>
    <w:uiPriority w:val="99"/>
    <w:rsid w:val="00BE33ED"/>
    <w:pPr>
      <w:spacing w:before="240" w:after="240" w:line="360" w:lineRule="auto"/>
      <w:jc w:val="center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customStyle="1" w:styleId="afffc">
    <w:name w:val="Рисунок"/>
    <w:basedOn w:val="af1"/>
    <w:next w:val="a9"/>
    <w:uiPriority w:val="99"/>
    <w:rsid w:val="00BE33ED"/>
    <w:pPr>
      <w:keepNext/>
      <w:spacing w:before="120" w:after="4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9">
    <w:name w:val="Заголовок 1 без оглавления"/>
    <w:basedOn w:val="1"/>
    <w:uiPriority w:val="99"/>
    <w:rsid w:val="00BE33ED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BE33ED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5">
    <w:name w:val="Заголовок 4 без оглавления"/>
    <w:basedOn w:val="41"/>
    <w:uiPriority w:val="99"/>
    <w:rsid w:val="00BE33ED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BE33ED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1"/>
    <w:link w:val="HTML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uiPriority w:val="99"/>
    <w:rsid w:val="00BE33ED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d">
    <w:name w:val="envelope address"/>
    <w:basedOn w:val="af1"/>
    <w:uiPriority w:val="99"/>
    <w:rsid w:val="00BE33E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uiPriority w:val="99"/>
    <w:rsid w:val="00BE33ED"/>
    <w:rPr>
      <w:rFonts w:cs="Times New Roman"/>
    </w:rPr>
  </w:style>
  <w:style w:type="table" w:styleId="-10">
    <w:name w:val="Table Web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e">
    <w:name w:val="Emphasis"/>
    <w:basedOn w:val="af2"/>
    <w:uiPriority w:val="99"/>
    <w:qFormat/>
    <w:rsid w:val="00BE33ED"/>
    <w:rPr>
      <w:rFonts w:cs="Times New Roman"/>
      <w:i/>
    </w:rPr>
  </w:style>
  <w:style w:type="paragraph" w:styleId="affff">
    <w:name w:val="Date"/>
    <w:basedOn w:val="af1"/>
    <w:next w:val="af1"/>
    <w:link w:val="afff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0">
    <w:name w:val="Дата Знак"/>
    <w:basedOn w:val="af2"/>
    <w:link w:val="affff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1">
    <w:name w:val="Table Elegant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ubtle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uiPriority w:val="99"/>
    <w:rsid w:val="00BE33ED"/>
    <w:rPr>
      <w:rFonts w:ascii="Courier New" w:hAnsi="Courier New" w:cs="Times New Roman"/>
      <w:sz w:val="20"/>
    </w:rPr>
  </w:style>
  <w:style w:type="table" w:styleId="1b">
    <w:name w:val="Table Classic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Body Text First Indent"/>
    <w:basedOn w:val="af1"/>
    <w:link w:val="affff3"/>
    <w:uiPriority w:val="99"/>
    <w:rsid w:val="00BE33ED"/>
    <w:pPr>
      <w:spacing w:before="40" w:after="120" w:line="360" w:lineRule="auto"/>
      <w:ind w:firstLine="210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3">
    <w:name w:val="Красная строка Знак"/>
    <w:basedOn w:val="afa"/>
    <w:link w:val="affff2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2f1">
    <w:name w:val="Body Text First Indent 2"/>
    <w:basedOn w:val="af5"/>
    <w:link w:val="2f2"/>
    <w:uiPriority w:val="99"/>
    <w:rsid w:val="00BE33E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6"/>
    <w:link w:val="2f1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a0">
    <w:name w:val="List Bullet"/>
    <w:basedOn w:val="af1"/>
    <w:uiPriority w:val="99"/>
    <w:rsid w:val="00BE33ED"/>
    <w:pPr>
      <w:numPr>
        <w:numId w:val="1"/>
      </w:numPr>
      <w:tabs>
        <w:tab w:val="clear" w:pos="360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0">
    <w:name w:val="List Bullet 2"/>
    <w:basedOn w:val="af1"/>
    <w:uiPriority w:val="99"/>
    <w:rsid w:val="00BE33ED"/>
    <w:pPr>
      <w:numPr>
        <w:numId w:val="2"/>
      </w:numPr>
      <w:tabs>
        <w:tab w:val="clear" w:pos="643"/>
        <w:tab w:val="num" w:pos="992"/>
        <w:tab w:val="num" w:pos="1069"/>
      </w:tabs>
      <w:spacing w:before="40" w:after="40" w:line="360" w:lineRule="auto"/>
      <w:ind w:left="106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0">
    <w:name w:val="List Bullet 3"/>
    <w:basedOn w:val="af1"/>
    <w:uiPriority w:val="99"/>
    <w:rsid w:val="00BE33ED"/>
    <w:pPr>
      <w:numPr>
        <w:numId w:val="3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0">
    <w:name w:val="List Bullet 4"/>
    <w:basedOn w:val="af1"/>
    <w:uiPriority w:val="99"/>
    <w:rsid w:val="00BE33ED"/>
    <w:pPr>
      <w:numPr>
        <w:numId w:val="4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0">
    <w:name w:val="List Bullet 5"/>
    <w:basedOn w:val="af1"/>
    <w:uiPriority w:val="99"/>
    <w:rsid w:val="00BE33ED"/>
    <w:pPr>
      <w:numPr>
        <w:numId w:val="5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f4">
    <w:name w:val="line number"/>
    <w:basedOn w:val="af2"/>
    <w:uiPriority w:val="99"/>
    <w:rsid w:val="00BE33ED"/>
    <w:rPr>
      <w:rFonts w:cs="Times New Roman"/>
    </w:rPr>
  </w:style>
  <w:style w:type="paragraph" w:styleId="a">
    <w:name w:val="List Number"/>
    <w:basedOn w:val="af1"/>
    <w:uiPriority w:val="99"/>
    <w:rsid w:val="00BE33ED"/>
    <w:pPr>
      <w:numPr>
        <w:numId w:val="6"/>
      </w:numPr>
      <w:tabs>
        <w:tab w:val="clear" w:pos="360"/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">
    <w:name w:val="List Number 2"/>
    <w:basedOn w:val="af1"/>
    <w:uiPriority w:val="99"/>
    <w:rsid w:val="00BE33ED"/>
    <w:pPr>
      <w:numPr>
        <w:numId w:val="7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">
    <w:name w:val="List Number 3"/>
    <w:basedOn w:val="af1"/>
    <w:uiPriority w:val="99"/>
    <w:rsid w:val="00BE33ED"/>
    <w:pPr>
      <w:numPr>
        <w:numId w:val="8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">
    <w:name w:val="List Number 4"/>
    <w:basedOn w:val="af1"/>
    <w:uiPriority w:val="99"/>
    <w:rsid w:val="00BE33ED"/>
    <w:pPr>
      <w:numPr>
        <w:numId w:val="9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">
    <w:name w:val="List Number 5"/>
    <w:basedOn w:val="af1"/>
    <w:uiPriority w:val="99"/>
    <w:rsid w:val="00BE33ED"/>
    <w:pPr>
      <w:numPr>
        <w:numId w:val="10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3">
    <w:name w:val="HTML Sample"/>
    <w:basedOn w:val="af2"/>
    <w:uiPriority w:val="99"/>
    <w:rsid w:val="00BE33ED"/>
    <w:rPr>
      <w:rFonts w:ascii="Courier New" w:hAnsi="Courier New" w:cs="Times New Roman"/>
    </w:rPr>
  </w:style>
  <w:style w:type="paragraph" w:styleId="2f3">
    <w:name w:val="envelope return"/>
    <w:basedOn w:val="af1"/>
    <w:uiPriority w:val="99"/>
    <w:rsid w:val="00BE33ED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c">
    <w:name w:val="Table 3D effects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uiPriority w:val="99"/>
    <w:rsid w:val="00BE33ED"/>
    <w:rPr>
      <w:rFonts w:cs="Times New Roman"/>
      <w:i/>
    </w:rPr>
  </w:style>
  <w:style w:type="character" w:styleId="HTML5">
    <w:name w:val="HTML Variable"/>
    <w:basedOn w:val="af2"/>
    <w:uiPriority w:val="99"/>
    <w:rsid w:val="00BE33ED"/>
    <w:rPr>
      <w:rFonts w:cs="Times New Roman"/>
      <w:i/>
    </w:rPr>
  </w:style>
  <w:style w:type="character" w:styleId="HTML6">
    <w:name w:val="HTML Typewriter"/>
    <w:basedOn w:val="af2"/>
    <w:uiPriority w:val="99"/>
    <w:rsid w:val="00BE33ED"/>
    <w:rPr>
      <w:rFonts w:ascii="Courier New" w:hAnsi="Courier New" w:cs="Times New Roman"/>
      <w:sz w:val="20"/>
    </w:rPr>
  </w:style>
  <w:style w:type="paragraph" w:styleId="affff5">
    <w:name w:val="Subtitle"/>
    <w:basedOn w:val="af1"/>
    <w:link w:val="affff6"/>
    <w:uiPriority w:val="99"/>
    <w:qFormat/>
    <w:rsid w:val="00BE33ED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6">
    <w:name w:val="Подзаголовок Знак"/>
    <w:basedOn w:val="af2"/>
    <w:link w:val="affff5"/>
    <w:uiPriority w:val="99"/>
    <w:rsid w:val="00BE33ED"/>
    <w:rPr>
      <w:rFonts w:ascii="Arial" w:eastAsia="Times New Roman" w:hAnsi="Arial" w:cs="Arial"/>
      <w:kern w:val="24"/>
      <w:sz w:val="24"/>
      <w:szCs w:val="24"/>
    </w:rPr>
  </w:style>
  <w:style w:type="paragraph" w:styleId="affff7">
    <w:name w:val="Signature"/>
    <w:basedOn w:val="af1"/>
    <w:link w:val="affff8"/>
    <w:uiPriority w:val="99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8">
    <w:name w:val="Подпись Знак"/>
    <w:basedOn w:val="af2"/>
    <w:link w:val="affff7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9">
    <w:name w:val="Salutation"/>
    <w:basedOn w:val="af1"/>
    <w:next w:val="af1"/>
    <w:link w:val="affffa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a">
    <w:name w:val="Приветствие Знак"/>
    <w:basedOn w:val="af2"/>
    <w:link w:val="affff9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b">
    <w:name w:val="List Continue"/>
    <w:basedOn w:val="af1"/>
    <w:uiPriority w:val="99"/>
    <w:rsid w:val="00BE33ED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5">
    <w:name w:val="List Continue 2"/>
    <w:basedOn w:val="af1"/>
    <w:uiPriority w:val="99"/>
    <w:rsid w:val="00BE33ED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c">
    <w:name w:val="List Continue 3"/>
    <w:basedOn w:val="af1"/>
    <w:uiPriority w:val="99"/>
    <w:rsid w:val="00BE33ED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7">
    <w:name w:val="List Continue 4"/>
    <w:basedOn w:val="af1"/>
    <w:uiPriority w:val="99"/>
    <w:rsid w:val="00BE33ED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5">
    <w:name w:val="List Continue 5"/>
    <w:basedOn w:val="af1"/>
    <w:uiPriority w:val="99"/>
    <w:rsid w:val="00BE33ED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1d">
    <w:name w:val="Table Simple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f1"/>
    <w:link w:val="affffd"/>
    <w:uiPriority w:val="99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d">
    <w:name w:val="Прощание Знак"/>
    <w:basedOn w:val="af2"/>
    <w:link w:val="affffc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e">
    <w:name w:val="Table Grid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f1"/>
    <w:uiPriority w:val="99"/>
    <w:rsid w:val="00BE33ED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8">
    <w:name w:val="List 2"/>
    <w:basedOn w:val="af1"/>
    <w:uiPriority w:val="99"/>
    <w:rsid w:val="00BE33ED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">
    <w:name w:val="List 3"/>
    <w:basedOn w:val="af1"/>
    <w:uiPriority w:val="99"/>
    <w:rsid w:val="00BE33ED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9">
    <w:name w:val="List 4"/>
    <w:basedOn w:val="af1"/>
    <w:uiPriority w:val="99"/>
    <w:rsid w:val="00BE33ED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7">
    <w:name w:val="List 5"/>
    <w:basedOn w:val="af1"/>
    <w:uiPriority w:val="99"/>
    <w:rsid w:val="00BE33ED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f0">
    <w:name w:val="Table Professional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uiPriority w:val="99"/>
    <w:rsid w:val="00BE33ED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uiPriority w:val="99"/>
    <w:rsid w:val="00BE33ED"/>
    <w:rPr>
      <w:rFonts w:ascii="Courier New" w:eastAsia="Times New Roman" w:hAnsi="Courier New" w:cs="Courier New"/>
      <w:kern w:val="24"/>
      <w:sz w:val="20"/>
      <w:szCs w:val="20"/>
    </w:rPr>
  </w:style>
  <w:style w:type="table" w:styleId="1f">
    <w:name w:val="Table Columns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1">
    <w:name w:val="Table Theme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0">
    <w:name w:val="Table Colorful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f1"/>
    <w:uiPriority w:val="99"/>
    <w:rsid w:val="00BE33ED"/>
    <w:pPr>
      <w:spacing w:before="40" w:after="120" w:line="360" w:lineRule="auto"/>
      <w:ind w:left="1440" w:right="1440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9">
    <w:name w:val="HTML Cite"/>
    <w:basedOn w:val="af2"/>
    <w:uiPriority w:val="99"/>
    <w:rsid w:val="00BE33ED"/>
    <w:rPr>
      <w:rFonts w:cs="Times New Roman"/>
      <w:i/>
    </w:rPr>
  </w:style>
  <w:style w:type="paragraph" w:styleId="afffff3">
    <w:name w:val="Message Header"/>
    <w:basedOn w:val="af1"/>
    <w:link w:val="afffff4"/>
    <w:uiPriority w:val="99"/>
    <w:rsid w:val="00BE33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4">
    <w:name w:val="Шапка Знак"/>
    <w:basedOn w:val="af2"/>
    <w:link w:val="afffff3"/>
    <w:uiPriority w:val="99"/>
    <w:rsid w:val="00BE33ED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5">
    <w:name w:val="E-mail Signature"/>
    <w:basedOn w:val="af1"/>
    <w:link w:val="afffff6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f6">
    <w:name w:val="Электронная подпись Знак"/>
    <w:basedOn w:val="af2"/>
    <w:link w:val="afffff5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7">
    <w:name w:val="Subtle Reference"/>
    <w:basedOn w:val="af2"/>
    <w:uiPriority w:val="99"/>
    <w:qFormat/>
    <w:rsid w:val="00BE33E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8">
    <w:name w:val="Список таблиц"/>
    <w:basedOn w:val="15"/>
    <w:next w:val="af1"/>
    <w:link w:val="afffff9"/>
    <w:uiPriority w:val="99"/>
    <w:rsid w:val="00BE33ED"/>
    <w:pPr>
      <w:keepNext/>
      <w:tabs>
        <w:tab w:val="num" w:pos="643"/>
        <w:tab w:val="num" w:pos="926"/>
        <w:tab w:val="num" w:pos="1361"/>
      </w:tabs>
      <w:spacing w:before="100" w:beforeAutospacing="1" w:after="120"/>
      <w:ind w:left="926" w:hanging="360"/>
    </w:pPr>
  </w:style>
  <w:style w:type="character" w:customStyle="1" w:styleId="afffffa">
    <w:name w:val="Термин"/>
    <w:uiPriority w:val="99"/>
    <w:rsid w:val="00BE33ED"/>
    <w:rPr>
      <w:b/>
      <w:i/>
    </w:rPr>
  </w:style>
  <w:style w:type="table" w:customStyle="1" w:styleId="afffffb">
    <w:name w:val="Описание сегмента"/>
    <w:basedOn w:val="afff0"/>
    <w:uiPriority w:val="99"/>
    <w:rsid w:val="00BE33ED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1"/>
    <w:link w:val="xml-0"/>
    <w:uiPriority w:val="99"/>
    <w:rsid w:val="00BE33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character" w:customStyle="1" w:styleId="xml-0">
    <w:name w:val="xml-схема Знак"/>
    <w:link w:val="xml-"/>
    <w:uiPriority w:val="99"/>
    <w:locked/>
    <w:rsid w:val="00BE33ED"/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table" w:customStyle="1" w:styleId="afffffc">
    <w:name w:val="Структура сообщения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d">
    <w:name w:val="По центру"/>
    <w:basedOn w:val="af1"/>
    <w:uiPriority w:val="99"/>
    <w:rsid w:val="00BE33ED"/>
    <w:pPr>
      <w:spacing w:before="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f1">
    <w:name w:val="По центру1"/>
    <w:basedOn w:val="15"/>
    <w:uiPriority w:val="99"/>
    <w:rsid w:val="00BE33ED"/>
    <w:pPr>
      <w:jc w:val="center"/>
    </w:pPr>
  </w:style>
  <w:style w:type="paragraph" w:customStyle="1" w:styleId="102">
    <w:name w:val="По центру10"/>
    <w:basedOn w:val="100"/>
    <w:uiPriority w:val="99"/>
    <w:rsid w:val="00BE33ED"/>
    <w:pPr>
      <w:jc w:val="center"/>
    </w:pPr>
  </w:style>
  <w:style w:type="paragraph" w:styleId="afffffe">
    <w:name w:val="TOC Heading"/>
    <w:basedOn w:val="18"/>
    <w:next w:val="af1"/>
    <w:uiPriority w:val="99"/>
    <w:qFormat/>
    <w:rsid w:val="00BE33ED"/>
  </w:style>
  <w:style w:type="character" w:styleId="affffff">
    <w:name w:val="Intense Emphasis"/>
    <w:basedOn w:val="af2"/>
    <w:uiPriority w:val="99"/>
    <w:qFormat/>
    <w:rsid w:val="00BE33ED"/>
    <w:rPr>
      <w:rFonts w:cs="Times New Roman"/>
      <w:b/>
      <w:i/>
      <w:color w:val="4F81BD"/>
    </w:rPr>
  </w:style>
  <w:style w:type="paragraph" w:customStyle="1" w:styleId="a3">
    <w:name w:val="Нумератор рисунков приложения"/>
    <w:basedOn w:val="af1"/>
    <w:next w:val="af1"/>
    <w:uiPriority w:val="99"/>
    <w:rsid w:val="00BE33ED"/>
    <w:pPr>
      <w:numPr>
        <w:numId w:val="3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4">
    <w:name w:val="Список рисунков приложения"/>
    <w:basedOn w:val="a9"/>
    <w:next w:val="af1"/>
    <w:uiPriority w:val="99"/>
    <w:rsid w:val="00BE33ED"/>
    <w:pPr>
      <w:numPr>
        <w:ilvl w:val="1"/>
        <w:numId w:val="31"/>
      </w:numPr>
      <w:tabs>
        <w:tab w:val="num" w:pos="926"/>
      </w:tabs>
      <w:ind w:firstLine="709"/>
    </w:pPr>
  </w:style>
  <w:style w:type="character" w:customStyle="1" w:styleId="affffff0">
    <w:name w:val="Серый"/>
    <w:uiPriority w:val="99"/>
    <w:rsid w:val="00BE33ED"/>
    <w:rPr>
      <w:color w:val="808080"/>
    </w:rPr>
  </w:style>
  <w:style w:type="paragraph" w:customStyle="1" w:styleId="affffff1">
    <w:name w:val="Подпись на полях"/>
    <w:basedOn w:val="af1"/>
    <w:link w:val="affffff2"/>
    <w:uiPriority w:val="99"/>
    <w:rsid w:val="00BE33ED"/>
    <w:pPr>
      <w:spacing w:after="0" w:line="240" w:lineRule="auto"/>
      <w:jc w:val="both"/>
    </w:pPr>
    <w:rPr>
      <w:rFonts w:ascii="Arial" w:eastAsia="Times New Roman" w:hAnsi="Arial" w:cs="Times New Roman"/>
      <w:kern w:val="24"/>
      <w:sz w:val="16"/>
      <w:szCs w:val="20"/>
    </w:rPr>
  </w:style>
  <w:style w:type="character" w:customStyle="1" w:styleId="affffff2">
    <w:name w:val="Подпись на полях Знак"/>
    <w:link w:val="affffff1"/>
    <w:uiPriority w:val="99"/>
    <w:locked/>
    <w:rsid w:val="00BE33ED"/>
    <w:rPr>
      <w:rFonts w:ascii="Arial" w:eastAsia="Times New Roman" w:hAnsi="Arial" w:cs="Times New Roman"/>
      <w:kern w:val="24"/>
      <w:sz w:val="16"/>
      <w:szCs w:val="20"/>
    </w:rPr>
  </w:style>
  <w:style w:type="character" w:styleId="affffff3">
    <w:name w:val="endnote reference"/>
    <w:basedOn w:val="af2"/>
    <w:uiPriority w:val="99"/>
    <w:rsid w:val="00BE33ED"/>
    <w:rPr>
      <w:rFonts w:cs="Times New Roman"/>
      <w:vertAlign w:val="superscript"/>
    </w:rPr>
  </w:style>
  <w:style w:type="character" w:customStyle="1" w:styleId="affffff4">
    <w:name w:val="Надстрочный"/>
    <w:uiPriority w:val="99"/>
    <w:rsid w:val="00BE33ED"/>
    <w:rPr>
      <w:vertAlign w:val="superscript"/>
    </w:rPr>
  </w:style>
  <w:style w:type="character" w:customStyle="1" w:styleId="affffff5">
    <w:name w:val="Подстрочный"/>
    <w:uiPriority w:val="99"/>
    <w:rsid w:val="00BE33ED"/>
    <w:rPr>
      <w:vertAlign w:val="subscript"/>
    </w:rPr>
  </w:style>
  <w:style w:type="paragraph" w:customStyle="1" w:styleId="affffff6">
    <w:name w:val="Конец вложения"/>
    <w:basedOn w:val="af1"/>
    <w:link w:val="affffff7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"/>
      <w:szCs w:val="20"/>
    </w:rPr>
  </w:style>
  <w:style w:type="character" w:customStyle="1" w:styleId="affffff8">
    <w:name w:val="Серый курсив"/>
    <w:uiPriority w:val="99"/>
    <w:rsid w:val="00BE33ED"/>
    <w:rPr>
      <w:i/>
      <w:color w:val="808080"/>
    </w:rPr>
  </w:style>
  <w:style w:type="character" w:customStyle="1" w:styleId="affffff7">
    <w:name w:val="Конец вложения Знак"/>
    <w:link w:val="affffff6"/>
    <w:uiPriority w:val="99"/>
    <w:locked/>
    <w:rsid w:val="00BE33ED"/>
    <w:rPr>
      <w:rFonts w:ascii="Times New Roman" w:eastAsia="Times New Roman" w:hAnsi="Times New Roman" w:cs="Times New Roman"/>
      <w:kern w:val="24"/>
      <w:sz w:val="2"/>
      <w:szCs w:val="20"/>
    </w:rPr>
  </w:style>
  <w:style w:type="paragraph" w:styleId="affffff9">
    <w:name w:val="toa heading"/>
    <w:basedOn w:val="af1"/>
    <w:next w:val="af1"/>
    <w:uiPriority w:val="99"/>
    <w:rsid w:val="00BE33ED"/>
    <w:pPr>
      <w:spacing w:before="120" w:after="40" w:line="360" w:lineRule="auto"/>
      <w:ind w:firstLine="709"/>
      <w:jc w:val="both"/>
    </w:pPr>
    <w:rPr>
      <w:rFonts w:ascii="Cambria" w:eastAsia="Times New Roman" w:hAnsi="Cambria" w:cs="Times New Roman"/>
      <w:b/>
      <w:bCs/>
      <w:kern w:val="24"/>
      <w:sz w:val="24"/>
      <w:szCs w:val="24"/>
    </w:rPr>
  </w:style>
  <w:style w:type="character" w:styleId="affffffa">
    <w:name w:val="annotation reference"/>
    <w:basedOn w:val="af2"/>
    <w:uiPriority w:val="99"/>
    <w:rsid w:val="00BE33ED"/>
    <w:rPr>
      <w:rFonts w:cs="Times New Roman"/>
      <w:sz w:val="16"/>
    </w:rPr>
  </w:style>
  <w:style w:type="paragraph" w:styleId="affffffb">
    <w:name w:val="Document Map"/>
    <w:basedOn w:val="af1"/>
    <w:link w:val="affffffc"/>
    <w:uiPriority w:val="99"/>
    <w:rsid w:val="00BE33ED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c">
    <w:name w:val="Схема документа Знак"/>
    <w:basedOn w:val="af2"/>
    <w:link w:val="affffffb"/>
    <w:uiPriority w:val="99"/>
    <w:rsid w:val="00BE33ED"/>
    <w:rPr>
      <w:rFonts w:ascii="Tahoma" w:eastAsia="Times New Roman" w:hAnsi="Tahoma" w:cs="Tahoma"/>
      <w:kern w:val="24"/>
      <w:sz w:val="16"/>
      <w:szCs w:val="16"/>
    </w:rPr>
  </w:style>
  <w:style w:type="paragraph" w:styleId="affffffd">
    <w:name w:val="annotation subject"/>
    <w:basedOn w:val="aff1"/>
    <w:next w:val="aff1"/>
    <w:link w:val="affffffe"/>
    <w:uiPriority w:val="99"/>
    <w:rsid w:val="00BE33E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e">
    <w:name w:val="Тема примечания Знак"/>
    <w:basedOn w:val="aff2"/>
    <w:link w:val="affffffd"/>
    <w:uiPriority w:val="99"/>
    <w:rsid w:val="00BE33ED"/>
    <w:rPr>
      <w:rFonts w:ascii="Times New Roman" w:eastAsia="Times New Roman" w:hAnsi="Times New Roman" w:cs="Times New Roman"/>
      <w:b/>
      <w:bCs/>
      <w:kern w:val="24"/>
      <w:sz w:val="20"/>
      <w:szCs w:val="20"/>
      <w:lang w:eastAsia="ru-RU"/>
    </w:rPr>
  </w:style>
  <w:style w:type="character" w:styleId="HTMLa">
    <w:name w:val="HTML Code"/>
    <w:basedOn w:val="af2"/>
    <w:uiPriority w:val="99"/>
    <w:rsid w:val="00BE33ED"/>
    <w:rPr>
      <w:rFonts w:ascii="Consolas" w:hAnsi="Consolas" w:cs="Times New Roman"/>
      <w:sz w:val="20"/>
    </w:rPr>
  </w:style>
  <w:style w:type="paragraph" w:styleId="afffffff">
    <w:name w:val="Normal Indent"/>
    <w:basedOn w:val="af1"/>
    <w:uiPriority w:val="99"/>
    <w:rsid w:val="00BE33ED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fff0">
    <w:name w:val="Revision"/>
    <w:hidden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2-1">
    <w:name w:val="Medium Shading 2 Accent 1"/>
    <w:basedOn w:val="af3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1">
    <w:name w:val="Подчёркивание"/>
    <w:uiPriority w:val="99"/>
    <w:rsid w:val="00BE33ED"/>
    <w:rPr>
      <w:u w:val="single"/>
    </w:rPr>
  </w:style>
  <w:style w:type="character" w:customStyle="1" w:styleId="afffff9">
    <w:name w:val="Список таблиц Знак"/>
    <w:link w:val="afffff8"/>
    <w:uiPriority w:val="99"/>
    <w:locked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ffff2">
    <w:name w:val="Содержимое таблицы"/>
    <w:basedOn w:val="af1"/>
    <w:uiPriority w:val="99"/>
    <w:rsid w:val="00BE33ED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3">
    <w:name w:val="endnote text"/>
    <w:basedOn w:val="af1"/>
    <w:link w:val="afffffff4"/>
    <w:uiPriority w:val="99"/>
    <w:rsid w:val="00BE33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4"/>
      <w:sz w:val="20"/>
      <w:szCs w:val="20"/>
    </w:rPr>
  </w:style>
  <w:style w:type="character" w:customStyle="1" w:styleId="afffffff4">
    <w:name w:val="Текст концевой сноски Знак"/>
    <w:basedOn w:val="af2"/>
    <w:link w:val="afffffff3"/>
    <w:uiPriority w:val="99"/>
    <w:rsid w:val="00BE33ED"/>
    <w:rPr>
      <w:rFonts w:ascii="Times New Roman" w:eastAsia="Times New Roman" w:hAnsi="Times New Roman" w:cs="Times New Roman"/>
      <w:kern w:val="24"/>
      <w:sz w:val="20"/>
      <w:szCs w:val="20"/>
    </w:rPr>
  </w:style>
  <w:style w:type="table" w:customStyle="1" w:styleId="1f2">
    <w:name w:val="Описание сегмента1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3">
    <w:name w:val="Структура сообщения1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5">
    <w:name w:val="_Основной с красной строки"/>
    <w:basedOn w:val="af1"/>
    <w:link w:val="afffffff6"/>
    <w:uiPriority w:val="99"/>
    <w:rsid w:val="00BE33ED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6">
    <w:name w:val="_Основной с красной строки Знак"/>
    <w:link w:val="afffffff5"/>
    <w:uiPriority w:val="99"/>
    <w:locked/>
    <w:rsid w:val="00BE33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4">
    <w:name w:val="_Заголовок 1"/>
    <w:basedOn w:val="1"/>
    <w:uiPriority w:val="99"/>
    <w:rsid w:val="00BE33ED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BE33ED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uiPriority w:val="99"/>
    <w:locked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sentence">
    <w:name w:val="sentence"/>
    <w:uiPriority w:val="99"/>
    <w:rsid w:val="00BE33ED"/>
  </w:style>
  <w:style w:type="character" w:customStyle="1" w:styleId="FontStyle16">
    <w:name w:val="Font Style16"/>
    <w:uiPriority w:val="99"/>
    <w:rsid w:val="00BE33ED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ffff7">
    <w:name w:val="Знак"/>
    <w:basedOn w:val="af1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67">
    <w:name w:val="xl67"/>
    <w:basedOn w:val="af1"/>
    <w:uiPriority w:val="99"/>
    <w:rsid w:val="00BE33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numbering" w:customStyle="1" w:styleId="-">
    <w:name w:val="Нумерация перечисления-а)"/>
    <w:rsid w:val="00BE33ED"/>
    <w:pPr>
      <w:numPr>
        <w:numId w:val="24"/>
      </w:numPr>
    </w:pPr>
  </w:style>
  <w:style w:type="numbering" w:styleId="1ai">
    <w:name w:val="Outline List 1"/>
    <w:basedOn w:val="af4"/>
    <w:uiPriority w:val="99"/>
    <w:semiHidden/>
    <w:unhideWhenUsed/>
    <w:rsid w:val="00BE33ED"/>
    <w:pPr>
      <w:numPr>
        <w:numId w:val="34"/>
      </w:numPr>
    </w:pPr>
  </w:style>
  <w:style w:type="numbering" w:customStyle="1" w:styleId="a1">
    <w:name w:val="Нумерация таблиц"/>
    <w:rsid w:val="00BE33ED"/>
    <w:pPr>
      <w:numPr>
        <w:numId w:val="27"/>
      </w:numPr>
    </w:pPr>
  </w:style>
  <w:style w:type="numbering" w:customStyle="1" w:styleId="a2">
    <w:name w:val="Нумерация рисунков приложения"/>
    <w:rsid w:val="00BE33ED"/>
    <w:pPr>
      <w:numPr>
        <w:numId w:val="31"/>
      </w:numPr>
    </w:pPr>
  </w:style>
  <w:style w:type="numbering" w:customStyle="1" w:styleId="a5">
    <w:name w:val="Нумерация заголовков"/>
    <w:rsid w:val="00BE33ED"/>
    <w:pPr>
      <w:numPr>
        <w:numId w:val="22"/>
      </w:numPr>
    </w:pPr>
  </w:style>
  <w:style w:type="numbering" w:customStyle="1" w:styleId="-0">
    <w:name w:val="Нумерация перечисления- без красной строки"/>
    <w:rsid w:val="00BE33ED"/>
    <w:pPr>
      <w:numPr>
        <w:numId w:val="29"/>
      </w:numPr>
    </w:pPr>
  </w:style>
  <w:style w:type="numbering" w:customStyle="1" w:styleId="-1">
    <w:name w:val="Нумерация перечисления-1)"/>
    <w:rsid w:val="00BE33ED"/>
    <w:pPr>
      <w:numPr>
        <w:numId w:val="23"/>
      </w:numPr>
    </w:pPr>
  </w:style>
  <w:style w:type="numbering" w:customStyle="1" w:styleId="-2">
    <w:name w:val="Нумерация перечисления-"/>
    <w:rsid w:val="00BE33ED"/>
    <w:pPr>
      <w:numPr>
        <w:numId w:val="11"/>
      </w:numPr>
    </w:pPr>
  </w:style>
  <w:style w:type="numbering" w:customStyle="1" w:styleId="a6">
    <w:name w:val="Нумерация библиографии"/>
    <w:rsid w:val="00BE33ED"/>
    <w:pPr>
      <w:numPr>
        <w:numId w:val="28"/>
      </w:numPr>
    </w:pPr>
  </w:style>
  <w:style w:type="numbering" w:customStyle="1" w:styleId="a7">
    <w:name w:val="Нумерация примечаний"/>
    <w:rsid w:val="00BE33ED"/>
    <w:pPr>
      <w:numPr>
        <w:numId w:val="25"/>
      </w:numPr>
    </w:pPr>
  </w:style>
  <w:style w:type="numbering" w:customStyle="1" w:styleId="a8">
    <w:name w:val="Нумерация рисунков"/>
    <w:rsid w:val="00BE33ED"/>
    <w:pPr>
      <w:numPr>
        <w:numId w:val="26"/>
      </w:numPr>
    </w:pPr>
  </w:style>
  <w:style w:type="numbering" w:styleId="111111">
    <w:name w:val="Outline List 2"/>
    <w:basedOn w:val="af4"/>
    <w:uiPriority w:val="99"/>
    <w:semiHidden/>
    <w:unhideWhenUsed/>
    <w:rsid w:val="00BE33ED"/>
    <w:pPr>
      <w:numPr>
        <w:numId w:val="33"/>
      </w:numPr>
    </w:pPr>
  </w:style>
  <w:style w:type="numbering" w:customStyle="1" w:styleId="aa">
    <w:name w:val="Нумерация для таблиц"/>
    <w:rsid w:val="00BE33ED"/>
    <w:pPr>
      <w:numPr>
        <w:numId w:val="30"/>
      </w:numPr>
    </w:pPr>
  </w:style>
  <w:style w:type="numbering" w:customStyle="1" w:styleId="ab">
    <w:name w:val="Нумерация приложений"/>
    <w:rsid w:val="00BE33ED"/>
    <w:pPr>
      <w:numPr>
        <w:numId w:val="12"/>
      </w:numPr>
    </w:pPr>
  </w:style>
  <w:style w:type="numbering" w:customStyle="1" w:styleId="ac">
    <w:name w:val="Список таблиц()"/>
    <w:rsid w:val="00BE33ED"/>
    <w:pPr>
      <w:numPr>
        <w:numId w:val="35"/>
      </w:numPr>
    </w:pPr>
  </w:style>
  <w:style w:type="numbering" w:styleId="ad">
    <w:name w:val="Outline List 3"/>
    <w:basedOn w:val="af4"/>
    <w:uiPriority w:val="99"/>
    <w:semiHidden/>
    <w:unhideWhenUsed/>
    <w:rsid w:val="00BE33ED"/>
    <w:pPr>
      <w:numPr>
        <w:numId w:val="32"/>
      </w:numPr>
    </w:pPr>
  </w:style>
  <w:style w:type="numbering" w:customStyle="1" w:styleId="ae">
    <w:name w:val="Нумерация таблиц приложения"/>
    <w:rsid w:val="00BE33ED"/>
    <w:pPr>
      <w:numPr>
        <w:numId w:val="21"/>
      </w:numPr>
    </w:pPr>
  </w:style>
  <w:style w:type="paragraph" w:customStyle="1" w:styleId="212">
    <w:name w:val="Основной текст 21"/>
    <w:basedOn w:val="af1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-12">
    <w:name w:val="Нумерация перечисления-1"/>
    <w:rsid w:val="007C1445"/>
  </w:style>
  <w:style w:type="numbering" w:customStyle="1" w:styleId="-22">
    <w:name w:val="Нумерация перечисления-2"/>
    <w:rsid w:val="007C1445"/>
  </w:style>
  <w:style w:type="numbering" w:customStyle="1" w:styleId="-31">
    <w:name w:val="Нумерация перечисления-3"/>
    <w:rsid w:val="000F0AA9"/>
  </w:style>
  <w:style w:type="character" w:customStyle="1" w:styleId="aff7">
    <w:name w:val="Абзац списка Знак"/>
    <w:aliases w:val="Bullet List Знак,FooterText Знак,numbered Знак,Paragraphe de liste1 Знак,lp1 Знак"/>
    <w:link w:val="aff6"/>
    <w:uiPriority w:val="34"/>
    <w:locked/>
    <w:rsid w:val="002F366F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f5">
    <w:name w:val="Нумерация приложений1"/>
    <w:rsid w:val="00FA71C2"/>
  </w:style>
  <w:style w:type="numbering" w:customStyle="1" w:styleId="2fc">
    <w:name w:val="Нумерация приложений2"/>
    <w:rsid w:val="00FA71C2"/>
  </w:style>
  <w:style w:type="paragraph" w:customStyle="1" w:styleId="110">
    <w:name w:val="Стиль1 Заголовок 1"/>
    <w:basedOn w:val="af1"/>
    <w:qFormat/>
    <w:rsid w:val="00D444F0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f1">
    <w:name w:val="Normal"/>
    <w:qFormat/>
  </w:style>
  <w:style w:type="paragraph" w:styleId="1">
    <w:name w:val="heading 1"/>
    <w:basedOn w:val="af1"/>
    <w:next w:val="af1"/>
    <w:link w:val="11"/>
    <w:uiPriority w:val="99"/>
    <w:qFormat/>
    <w:rsid w:val="00BE33ED"/>
    <w:pPr>
      <w:keepNext/>
      <w:numPr>
        <w:numId w:val="3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f1"/>
    <w:next w:val="af1"/>
    <w:link w:val="23"/>
    <w:uiPriority w:val="99"/>
    <w:qFormat/>
    <w:rsid w:val="00BE33ED"/>
    <w:pPr>
      <w:keepNext/>
      <w:numPr>
        <w:ilvl w:val="1"/>
        <w:numId w:val="3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1">
    <w:name w:val="heading 3"/>
    <w:basedOn w:val="af1"/>
    <w:next w:val="af1"/>
    <w:link w:val="33"/>
    <w:uiPriority w:val="99"/>
    <w:qFormat/>
    <w:rsid w:val="00BE33ED"/>
    <w:pPr>
      <w:keepNext/>
      <w:numPr>
        <w:ilvl w:val="2"/>
        <w:numId w:val="36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1">
    <w:name w:val="heading 4"/>
    <w:basedOn w:val="af1"/>
    <w:next w:val="af1"/>
    <w:link w:val="43"/>
    <w:uiPriority w:val="99"/>
    <w:qFormat/>
    <w:rsid w:val="00BE33ED"/>
    <w:pPr>
      <w:numPr>
        <w:ilvl w:val="3"/>
        <w:numId w:val="36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uiPriority w:val="99"/>
    <w:qFormat/>
    <w:rsid w:val="00BE33ED"/>
    <w:pPr>
      <w:numPr>
        <w:ilvl w:val="4"/>
        <w:numId w:val="36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f1"/>
    <w:link w:val="61"/>
    <w:uiPriority w:val="99"/>
    <w:qFormat/>
    <w:rsid w:val="00BE33ED"/>
    <w:pPr>
      <w:numPr>
        <w:ilvl w:val="5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bCs/>
      <w:kern w:val="24"/>
      <w:sz w:val="24"/>
      <w:szCs w:val="18"/>
    </w:rPr>
  </w:style>
  <w:style w:type="paragraph" w:styleId="7">
    <w:name w:val="heading 7"/>
    <w:basedOn w:val="af1"/>
    <w:link w:val="70"/>
    <w:uiPriority w:val="99"/>
    <w:qFormat/>
    <w:rsid w:val="00BE33ED"/>
    <w:pPr>
      <w:keepNext/>
      <w:widowControl w:val="0"/>
      <w:numPr>
        <w:ilvl w:val="6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 w:cs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BE33ED"/>
    <w:pPr>
      <w:widowControl w:val="0"/>
      <w:numPr>
        <w:ilvl w:val="7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BE33ED"/>
    <w:pPr>
      <w:keepNext/>
      <w:widowControl w:val="0"/>
      <w:numPr>
        <w:ilvl w:val="8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uiPriority w:val="99"/>
    <w:rsid w:val="00BE33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f2"/>
    <w:link w:val="21"/>
    <w:uiPriority w:val="99"/>
    <w:rsid w:val="00BE33E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basedOn w:val="af2"/>
    <w:link w:val="31"/>
    <w:uiPriority w:val="99"/>
    <w:rsid w:val="00BE33E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3">
    <w:name w:val="Заголовок 4 Знак"/>
    <w:basedOn w:val="af2"/>
    <w:link w:val="41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uiPriority w:val="99"/>
    <w:rsid w:val="00BE33E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basedOn w:val="af2"/>
    <w:link w:val="6"/>
    <w:uiPriority w:val="99"/>
    <w:rsid w:val="00BE33ED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0">
    <w:name w:val="Заголовок 7 Знак"/>
    <w:basedOn w:val="af2"/>
    <w:link w:val="7"/>
    <w:uiPriority w:val="99"/>
    <w:rsid w:val="00BE33ED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BE33ED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BE33ED"/>
    <w:rPr>
      <w:rFonts w:ascii="Times New Roman" w:eastAsia="Times New Roman" w:hAnsi="Times New Roman" w:cs="Arial"/>
      <w:kern w:val="24"/>
      <w:sz w:val="24"/>
      <w:szCs w:val="24"/>
    </w:rPr>
  </w:style>
  <w:style w:type="numbering" w:customStyle="1" w:styleId="12">
    <w:name w:val="Нет списка1"/>
    <w:next w:val="af4"/>
    <w:uiPriority w:val="99"/>
    <w:semiHidden/>
    <w:unhideWhenUsed/>
    <w:rsid w:val="00BE33ED"/>
  </w:style>
  <w:style w:type="paragraph" w:customStyle="1" w:styleId="13">
    <w:name w:val="заг1"/>
    <w:basedOn w:val="af1"/>
    <w:autoRedefine/>
    <w:uiPriority w:val="99"/>
    <w:rsid w:val="00BE33ED"/>
    <w:pPr>
      <w:shd w:val="clear" w:color="auto" w:fill="FFFFFF"/>
      <w:spacing w:after="0" w:line="360" w:lineRule="auto"/>
      <w:ind w:firstLine="49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4">
    <w:name w:val="заг2"/>
    <w:basedOn w:val="1"/>
    <w:autoRedefine/>
    <w:uiPriority w:val="99"/>
    <w:rsid w:val="00BE33ED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Body Text Indent"/>
    <w:basedOn w:val="af1"/>
    <w:link w:val="af6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с отступом Знак"/>
    <w:basedOn w:val="af2"/>
    <w:link w:val="af5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itle"/>
    <w:basedOn w:val="af1"/>
    <w:link w:val="af8"/>
    <w:uiPriority w:val="99"/>
    <w:qFormat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f8">
    <w:name w:val="Название Знак"/>
    <w:basedOn w:val="af2"/>
    <w:link w:val="af7"/>
    <w:uiPriority w:val="99"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4">
    <w:name w:val="Body Text Indent 3"/>
    <w:basedOn w:val="af1"/>
    <w:link w:val="35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f2"/>
    <w:link w:val="34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Body Text"/>
    <w:basedOn w:val="af1"/>
    <w:link w:val="afa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f2"/>
    <w:link w:val="af9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header"/>
    <w:basedOn w:val="af1"/>
    <w:link w:val="afc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Верхний колонтитул Знак"/>
    <w:basedOn w:val="af2"/>
    <w:link w:val="afb"/>
    <w:uiPriority w:val="99"/>
    <w:rsid w:val="00BE3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af2"/>
    <w:uiPriority w:val="99"/>
    <w:locked/>
    <w:rsid w:val="00BE33ED"/>
    <w:rPr>
      <w:sz w:val="24"/>
      <w:lang w:val="ru-RU" w:eastAsia="ru-RU"/>
    </w:rPr>
  </w:style>
  <w:style w:type="character" w:styleId="afd">
    <w:name w:val="page number"/>
    <w:basedOn w:val="af2"/>
    <w:uiPriority w:val="99"/>
    <w:rsid w:val="00BE33ED"/>
    <w:rPr>
      <w:rFonts w:cs="Times New Roman"/>
    </w:rPr>
  </w:style>
  <w:style w:type="paragraph" w:styleId="26">
    <w:name w:val="Body Text Indent 2"/>
    <w:basedOn w:val="af1"/>
    <w:link w:val="27"/>
    <w:uiPriority w:val="99"/>
    <w:rsid w:val="00BE33E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E33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f1"/>
    <w:uiPriority w:val="99"/>
    <w:rsid w:val="00BE33E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e">
    <w:name w:val="footer"/>
    <w:basedOn w:val="af1"/>
    <w:link w:val="aff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Нижний колонтитул Знак"/>
    <w:basedOn w:val="af2"/>
    <w:link w:val="afe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rsid w:val="00BE33ED"/>
    <w:rPr>
      <w:rFonts w:ascii="Times New Roman" w:hAnsi="Times New Roman"/>
      <w:sz w:val="20"/>
    </w:rPr>
  </w:style>
  <w:style w:type="paragraph" w:customStyle="1" w:styleId="Style6">
    <w:name w:val="Style6"/>
    <w:basedOn w:val="af1"/>
    <w:uiPriority w:val="99"/>
    <w:rsid w:val="00BE33ED"/>
    <w:pPr>
      <w:widowControl w:val="0"/>
      <w:autoSpaceDE w:val="0"/>
      <w:autoSpaceDN w:val="0"/>
      <w:adjustRightInd w:val="0"/>
      <w:spacing w:after="0" w:line="243" w:lineRule="exact"/>
      <w:ind w:firstLine="538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8">
    <w:name w:val="Body Text 2"/>
    <w:basedOn w:val="af1"/>
    <w:link w:val="29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9">
    <w:name w:val="Основной текст 2 Знак"/>
    <w:basedOn w:val="af2"/>
    <w:link w:val="28"/>
    <w:uiPriority w:val="99"/>
    <w:rsid w:val="00BE33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0">
    <w:name w:val="Strong"/>
    <w:basedOn w:val="af2"/>
    <w:uiPriority w:val="99"/>
    <w:qFormat/>
    <w:rsid w:val="00BE33ED"/>
    <w:rPr>
      <w:rFonts w:cs="Times New Roman"/>
      <w:b/>
    </w:rPr>
  </w:style>
  <w:style w:type="paragraph" w:customStyle="1" w:styleId="ConsPlusTitle">
    <w:name w:val="ConsPlusTitle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6">
    <w:name w:val="Body Text 3"/>
    <w:basedOn w:val="af1"/>
    <w:link w:val="37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f2"/>
    <w:link w:val="36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1">
    <w:name w:val="annotation text"/>
    <w:basedOn w:val="af1"/>
    <w:link w:val="aff2"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f2"/>
    <w:link w:val="aff1"/>
    <w:uiPriority w:val="99"/>
    <w:semiHidden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f2"/>
    <w:uiPriority w:val="99"/>
    <w:semiHidden/>
    <w:locked/>
    <w:rsid w:val="00BE33ED"/>
    <w:rPr>
      <w:lang w:val="ru-RU" w:eastAsia="ru-RU"/>
    </w:rPr>
  </w:style>
  <w:style w:type="paragraph" w:styleId="aff3">
    <w:name w:val="Plain Text"/>
    <w:basedOn w:val="af1"/>
    <w:link w:val="aff4"/>
    <w:uiPriority w:val="99"/>
    <w:rsid w:val="00BE33E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f2"/>
    <w:link w:val="aff3"/>
    <w:uiPriority w:val="99"/>
    <w:rsid w:val="00BE33E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5">
    <w:name w:val="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6">
    <w:name w:val="List Paragraph"/>
    <w:aliases w:val="Bullet List,FooterText,numbered,Paragraphe de liste1,lp1"/>
    <w:basedOn w:val="af1"/>
    <w:link w:val="aff7"/>
    <w:uiPriority w:val="34"/>
    <w:qFormat/>
    <w:rsid w:val="00BE33ED"/>
    <w:pPr>
      <w:spacing w:before="40" w:after="40"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1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Знак Знак Знак Знак1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8">
    <w:name w:val="Таблицы (моноширинный)"/>
    <w:basedOn w:val="af1"/>
    <w:next w:val="af1"/>
    <w:uiPriority w:val="99"/>
    <w:rsid w:val="00BE33ED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BE33ED"/>
    <w:rPr>
      <w:rFonts w:ascii="Times New Roman" w:hAnsi="Times New Roman"/>
      <w:sz w:val="24"/>
    </w:rPr>
  </w:style>
  <w:style w:type="paragraph" w:customStyle="1" w:styleId="2a">
    <w:name w:val="Знак Знак2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b">
    <w:name w:val="Знак Знак2 Знак Знак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9">
    <w:name w:val="Hyperlink"/>
    <w:basedOn w:val="af2"/>
    <w:uiPriority w:val="99"/>
    <w:rsid w:val="00BE33ED"/>
    <w:rPr>
      <w:rFonts w:cs="Times New Roman"/>
      <w:color w:val="0000FF"/>
      <w:u w:val="single"/>
    </w:rPr>
  </w:style>
  <w:style w:type="table" w:styleId="affa">
    <w:name w:val="Table Grid"/>
    <w:basedOn w:val="af3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BE33E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BE33ED"/>
    <w:rPr>
      <w:lang w:val="ru-RU" w:eastAsia="ru-RU"/>
    </w:rPr>
  </w:style>
  <w:style w:type="paragraph" w:styleId="affb">
    <w:name w:val="Balloon Text"/>
    <w:basedOn w:val="af1"/>
    <w:link w:val="affc"/>
    <w:uiPriority w:val="99"/>
    <w:rsid w:val="00BE33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c">
    <w:name w:val="Текст выноски Знак"/>
    <w:basedOn w:val="af2"/>
    <w:link w:val="affb"/>
    <w:uiPriority w:val="99"/>
    <w:rsid w:val="00BE33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c">
    <w:name w:val="Знак Знак2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d">
    <w:name w:val="footnote text"/>
    <w:basedOn w:val="af1"/>
    <w:link w:val="affe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customStyle="1" w:styleId="affe">
    <w:name w:val="Текст сноски Знак"/>
    <w:basedOn w:val="af2"/>
    <w:link w:val="affd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styleId="afff">
    <w:name w:val="footnote reference"/>
    <w:basedOn w:val="af2"/>
    <w:uiPriority w:val="99"/>
    <w:rsid w:val="00BE33ED"/>
    <w:rPr>
      <w:rFonts w:cs="Times New Roman"/>
      <w:vertAlign w:val="superscript"/>
    </w:rPr>
  </w:style>
  <w:style w:type="paragraph" w:customStyle="1" w:styleId="Default">
    <w:name w:val="Default"/>
    <w:uiPriority w:val="99"/>
    <w:rsid w:val="00BE33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Заголовок приложения 1"/>
    <w:basedOn w:val="1"/>
    <w:next w:val="af"/>
    <w:uiPriority w:val="99"/>
    <w:rsid w:val="00BE33ED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22">
    <w:name w:val="Заголовок приложения 2"/>
    <w:basedOn w:val="21"/>
    <w:next w:val="af1"/>
    <w:uiPriority w:val="99"/>
    <w:rsid w:val="00BE33ED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5">
    <w:name w:val="Обычный без отступа1"/>
    <w:basedOn w:val="af1"/>
    <w:qFormat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rsid w:val="00BE33ED"/>
    <w:pPr>
      <w:numPr>
        <w:numId w:val="12"/>
      </w:numPr>
      <w:spacing w:before="100" w:beforeAutospacing="1" w:after="40" w:line="360" w:lineRule="auto"/>
      <w:ind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2">
    <w:name w:val="Заголовок приложения 4"/>
    <w:basedOn w:val="af1"/>
    <w:next w:val="af1"/>
    <w:uiPriority w:val="99"/>
    <w:rsid w:val="00BE33ED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BE33ED"/>
    <w:pPr>
      <w:keepNext/>
      <w:keepLines/>
      <w:numPr>
        <w:numId w:val="12"/>
      </w:numPr>
      <w:tabs>
        <w:tab w:val="num" w:pos="1800"/>
      </w:tabs>
      <w:autoSpaceDE w:val="0"/>
      <w:autoSpaceDN w:val="0"/>
      <w:adjustRightInd w:val="0"/>
      <w:spacing w:before="100" w:beforeAutospacing="1" w:after="40" w:line="360" w:lineRule="auto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f0">
    <w:name w:val="Система кодирования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0">
    <w:name w:val="Список таблиц приложения"/>
    <w:basedOn w:val="af1"/>
    <w:next w:val="af1"/>
    <w:uiPriority w:val="99"/>
    <w:rsid w:val="00BE33ED"/>
    <w:pPr>
      <w:keepNext/>
      <w:numPr>
        <w:ilvl w:val="1"/>
        <w:numId w:val="21"/>
      </w:numPr>
      <w:spacing w:before="100" w:beforeAutospacing="1" w:after="12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60">
    <w:name w:val="Заголовок приложения 6"/>
    <w:basedOn w:val="af1"/>
    <w:uiPriority w:val="99"/>
    <w:rsid w:val="00BE33ED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rsid w:val="00BE33ED"/>
    <w:pPr>
      <w:numPr>
        <w:numId w:val="2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1">
    <w:name w:val="Подчёркнутый"/>
    <w:uiPriority w:val="99"/>
    <w:rsid w:val="00BE33ED"/>
    <w:rPr>
      <w:u w:val="single"/>
    </w:rPr>
  </w:style>
  <w:style w:type="paragraph" w:styleId="17">
    <w:name w:val="toc 1"/>
    <w:basedOn w:val="af1"/>
    <w:next w:val="af1"/>
    <w:autoRedefine/>
    <w:uiPriority w:val="99"/>
    <w:rsid w:val="00BE33E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 w:cs="Times New Roman"/>
      <w:caps/>
      <w:noProof/>
      <w:kern w:val="24"/>
      <w:sz w:val="24"/>
      <w:szCs w:val="30"/>
    </w:rPr>
  </w:style>
  <w:style w:type="paragraph" w:styleId="2d">
    <w:name w:val="toc 2"/>
    <w:basedOn w:val="af1"/>
    <w:next w:val="af1"/>
    <w:autoRedefine/>
    <w:uiPriority w:val="99"/>
    <w:rsid w:val="00BE33E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 w:cs="Times New Roman"/>
      <w:noProof/>
      <w:kern w:val="24"/>
      <w:sz w:val="24"/>
      <w:szCs w:val="24"/>
    </w:rPr>
  </w:style>
  <w:style w:type="paragraph" w:styleId="38">
    <w:name w:val="toc 3"/>
    <w:basedOn w:val="af1"/>
    <w:next w:val="af1"/>
    <w:autoRedefine/>
    <w:uiPriority w:val="99"/>
    <w:rsid w:val="00BE33E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 w:cs="Times New Roman"/>
      <w:i/>
      <w:noProof/>
      <w:kern w:val="24"/>
      <w:sz w:val="24"/>
      <w:szCs w:val="24"/>
    </w:rPr>
  </w:style>
  <w:style w:type="paragraph" w:styleId="44">
    <w:name w:val="toc 4"/>
    <w:basedOn w:val="af1"/>
    <w:next w:val="af1"/>
    <w:autoRedefine/>
    <w:uiPriority w:val="99"/>
    <w:rsid w:val="00BE33E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 w:cs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rsid w:val="00BE33E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 w:cs="Times New Roman"/>
      <w:i/>
      <w:iCs/>
      <w:noProof/>
      <w:kern w:val="24"/>
      <w:sz w:val="18"/>
      <w:szCs w:val="24"/>
    </w:rPr>
  </w:style>
  <w:style w:type="paragraph" w:styleId="62">
    <w:name w:val="toc 6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71">
    <w:name w:val="toc 7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afff2">
    <w:name w:val="Normal (Web)"/>
    <w:basedOn w:val="af1"/>
    <w:uiPriority w:val="99"/>
    <w:rsid w:val="00BE33ED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styleId="afff3">
    <w:name w:val="FollowedHyperlink"/>
    <w:basedOn w:val="af2"/>
    <w:uiPriority w:val="99"/>
    <w:rsid w:val="00BE33ED"/>
    <w:rPr>
      <w:rFonts w:cs="Times New Roman"/>
      <w:color w:val="800080"/>
      <w:u w:val="single"/>
    </w:rPr>
  </w:style>
  <w:style w:type="paragraph" w:customStyle="1" w:styleId="afff4">
    <w:name w:val="Титульный лист"/>
    <w:basedOn w:val="af1"/>
    <w:uiPriority w:val="99"/>
    <w:rsid w:val="00BE33ED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5">
    <w:name w:val="Заголовок без номера"/>
    <w:basedOn w:val="1"/>
    <w:next w:val="af1"/>
    <w:uiPriority w:val="99"/>
    <w:rsid w:val="00BE33ED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8">
    <w:name w:val="Заголовок без номера1"/>
    <w:basedOn w:val="afff5"/>
    <w:next w:val="af1"/>
    <w:uiPriority w:val="99"/>
    <w:rsid w:val="00BE33ED"/>
  </w:style>
  <w:style w:type="paragraph" w:customStyle="1" w:styleId="afff6">
    <w:name w:val="Пояснение к рисунку"/>
    <w:basedOn w:val="af1"/>
    <w:uiPriority w:val="99"/>
    <w:rsid w:val="00BE33ED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BE33ED"/>
    <w:pPr>
      <w:keepLines/>
      <w:numPr>
        <w:numId w:val="26"/>
      </w:numPr>
      <w:spacing w:before="240" w:after="36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7">
    <w:name w:val="Placeholder Text"/>
    <w:basedOn w:val="af2"/>
    <w:uiPriority w:val="99"/>
    <w:semiHidden/>
    <w:rsid w:val="00BE33ED"/>
    <w:rPr>
      <w:rFonts w:cs="Times New Roman"/>
      <w:color w:val="808080"/>
    </w:rPr>
  </w:style>
  <w:style w:type="paragraph" w:styleId="afff8">
    <w:name w:val="caption"/>
    <w:basedOn w:val="af1"/>
    <w:next w:val="af1"/>
    <w:uiPriority w:val="99"/>
    <w:qFormat/>
    <w:rsid w:val="00BE33ED"/>
    <w:pPr>
      <w:spacing w:before="40" w:after="40" w:line="360" w:lineRule="auto"/>
      <w:jc w:val="both"/>
    </w:pPr>
    <w:rPr>
      <w:rFonts w:ascii="Times New Roman" w:eastAsia="Times New Roman" w:hAnsi="Times New Roman" w:cs="Times New Roman"/>
      <w:b/>
      <w:bCs/>
      <w:kern w:val="24"/>
      <w:sz w:val="24"/>
      <w:szCs w:val="24"/>
    </w:rPr>
  </w:style>
  <w:style w:type="paragraph" w:customStyle="1" w:styleId="afff9">
    <w:name w:val="Заголовок таблицы в приложении"/>
    <w:basedOn w:val="af1"/>
    <w:next w:val="af1"/>
    <w:uiPriority w:val="99"/>
    <w:rsid w:val="00BE33ED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a">
    <w:name w:val="Подпись под рисунком в приложении"/>
    <w:basedOn w:val="af1"/>
    <w:next w:val="af1"/>
    <w:uiPriority w:val="99"/>
    <w:rsid w:val="00BE33ED"/>
    <w:pPr>
      <w:spacing w:before="2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00">
    <w:name w:val="Обычный10 без отступа"/>
    <w:basedOn w:val="af1"/>
    <w:uiPriority w:val="99"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0"/>
      <w:szCs w:val="24"/>
    </w:rPr>
  </w:style>
  <w:style w:type="paragraph" w:customStyle="1" w:styleId="afffb">
    <w:name w:val="Формула"/>
    <w:basedOn w:val="af1"/>
    <w:uiPriority w:val="99"/>
    <w:rsid w:val="00BE33ED"/>
    <w:pPr>
      <w:spacing w:before="240" w:after="240" w:line="360" w:lineRule="auto"/>
      <w:jc w:val="center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customStyle="1" w:styleId="afffc">
    <w:name w:val="Рисунок"/>
    <w:basedOn w:val="af1"/>
    <w:next w:val="a9"/>
    <w:uiPriority w:val="99"/>
    <w:rsid w:val="00BE33ED"/>
    <w:pPr>
      <w:keepNext/>
      <w:spacing w:before="120" w:after="4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9">
    <w:name w:val="Заголовок 1 без оглавления"/>
    <w:basedOn w:val="1"/>
    <w:uiPriority w:val="99"/>
    <w:rsid w:val="00BE33ED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BE33ED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5">
    <w:name w:val="Заголовок 4 без оглавления"/>
    <w:basedOn w:val="41"/>
    <w:uiPriority w:val="99"/>
    <w:rsid w:val="00BE33ED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BE33ED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1"/>
    <w:link w:val="HTML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uiPriority w:val="99"/>
    <w:rsid w:val="00BE33ED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d">
    <w:name w:val="envelope address"/>
    <w:basedOn w:val="af1"/>
    <w:uiPriority w:val="99"/>
    <w:rsid w:val="00BE33E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uiPriority w:val="99"/>
    <w:rsid w:val="00BE33ED"/>
    <w:rPr>
      <w:rFonts w:cs="Times New Roman"/>
    </w:rPr>
  </w:style>
  <w:style w:type="table" w:styleId="-10">
    <w:name w:val="Table Web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e">
    <w:name w:val="Emphasis"/>
    <w:basedOn w:val="af2"/>
    <w:uiPriority w:val="99"/>
    <w:qFormat/>
    <w:rsid w:val="00BE33ED"/>
    <w:rPr>
      <w:rFonts w:cs="Times New Roman"/>
      <w:i/>
    </w:rPr>
  </w:style>
  <w:style w:type="paragraph" w:styleId="affff">
    <w:name w:val="Date"/>
    <w:basedOn w:val="af1"/>
    <w:next w:val="af1"/>
    <w:link w:val="afff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0">
    <w:name w:val="Дата Знак"/>
    <w:basedOn w:val="af2"/>
    <w:link w:val="affff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1">
    <w:name w:val="Table Elegant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ubtle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uiPriority w:val="99"/>
    <w:rsid w:val="00BE33ED"/>
    <w:rPr>
      <w:rFonts w:ascii="Courier New" w:hAnsi="Courier New" w:cs="Times New Roman"/>
      <w:sz w:val="20"/>
    </w:rPr>
  </w:style>
  <w:style w:type="table" w:styleId="1b">
    <w:name w:val="Table Classic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Body Text First Indent"/>
    <w:basedOn w:val="af1"/>
    <w:link w:val="affff3"/>
    <w:uiPriority w:val="99"/>
    <w:rsid w:val="00BE33ED"/>
    <w:pPr>
      <w:spacing w:before="40" w:after="120" w:line="360" w:lineRule="auto"/>
      <w:ind w:firstLine="210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3">
    <w:name w:val="Красная строка Знак"/>
    <w:basedOn w:val="afa"/>
    <w:link w:val="affff2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2f1">
    <w:name w:val="Body Text First Indent 2"/>
    <w:basedOn w:val="af5"/>
    <w:link w:val="2f2"/>
    <w:uiPriority w:val="99"/>
    <w:rsid w:val="00BE33E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6"/>
    <w:link w:val="2f1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a0">
    <w:name w:val="List Bullet"/>
    <w:basedOn w:val="af1"/>
    <w:uiPriority w:val="99"/>
    <w:rsid w:val="00BE33ED"/>
    <w:pPr>
      <w:numPr>
        <w:numId w:val="1"/>
      </w:numPr>
      <w:tabs>
        <w:tab w:val="clear" w:pos="360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0">
    <w:name w:val="List Bullet 2"/>
    <w:basedOn w:val="af1"/>
    <w:uiPriority w:val="99"/>
    <w:rsid w:val="00BE33ED"/>
    <w:pPr>
      <w:numPr>
        <w:numId w:val="2"/>
      </w:numPr>
      <w:tabs>
        <w:tab w:val="clear" w:pos="643"/>
        <w:tab w:val="num" w:pos="992"/>
        <w:tab w:val="num" w:pos="1069"/>
      </w:tabs>
      <w:spacing w:before="40" w:after="40" w:line="360" w:lineRule="auto"/>
      <w:ind w:left="106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0">
    <w:name w:val="List Bullet 3"/>
    <w:basedOn w:val="af1"/>
    <w:uiPriority w:val="99"/>
    <w:rsid w:val="00BE33ED"/>
    <w:pPr>
      <w:numPr>
        <w:numId w:val="3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0">
    <w:name w:val="List Bullet 4"/>
    <w:basedOn w:val="af1"/>
    <w:uiPriority w:val="99"/>
    <w:rsid w:val="00BE33ED"/>
    <w:pPr>
      <w:numPr>
        <w:numId w:val="4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0">
    <w:name w:val="List Bullet 5"/>
    <w:basedOn w:val="af1"/>
    <w:uiPriority w:val="99"/>
    <w:rsid w:val="00BE33ED"/>
    <w:pPr>
      <w:numPr>
        <w:numId w:val="5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f4">
    <w:name w:val="line number"/>
    <w:basedOn w:val="af2"/>
    <w:uiPriority w:val="99"/>
    <w:rsid w:val="00BE33ED"/>
    <w:rPr>
      <w:rFonts w:cs="Times New Roman"/>
    </w:rPr>
  </w:style>
  <w:style w:type="paragraph" w:styleId="a">
    <w:name w:val="List Number"/>
    <w:basedOn w:val="af1"/>
    <w:uiPriority w:val="99"/>
    <w:rsid w:val="00BE33ED"/>
    <w:pPr>
      <w:numPr>
        <w:numId w:val="6"/>
      </w:numPr>
      <w:tabs>
        <w:tab w:val="clear" w:pos="360"/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">
    <w:name w:val="List Number 2"/>
    <w:basedOn w:val="af1"/>
    <w:uiPriority w:val="99"/>
    <w:rsid w:val="00BE33ED"/>
    <w:pPr>
      <w:numPr>
        <w:numId w:val="7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">
    <w:name w:val="List Number 3"/>
    <w:basedOn w:val="af1"/>
    <w:uiPriority w:val="99"/>
    <w:rsid w:val="00BE33ED"/>
    <w:pPr>
      <w:numPr>
        <w:numId w:val="8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">
    <w:name w:val="List Number 4"/>
    <w:basedOn w:val="af1"/>
    <w:uiPriority w:val="99"/>
    <w:rsid w:val="00BE33ED"/>
    <w:pPr>
      <w:numPr>
        <w:numId w:val="9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">
    <w:name w:val="List Number 5"/>
    <w:basedOn w:val="af1"/>
    <w:uiPriority w:val="99"/>
    <w:rsid w:val="00BE33ED"/>
    <w:pPr>
      <w:numPr>
        <w:numId w:val="10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3">
    <w:name w:val="HTML Sample"/>
    <w:basedOn w:val="af2"/>
    <w:uiPriority w:val="99"/>
    <w:rsid w:val="00BE33ED"/>
    <w:rPr>
      <w:rFonts w:ascii="Courier New" w:hAnsi="Courier New" w:cs="Times New Roman"/>
    </w:rPr>
  </w:style>
  <w:style w:type="paragraph" w:styleId="2f3">
    <w:name w:val="envelope return"/>
    <w:basedOn w:val="af1"/>
    <w:uiPriority w:val="99"/>
    <w:rsid w:val="00BE33ED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c">
    <w:name w:val="Table 3D effects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uiPriority w:val="99"/>
    <w:rsid w:val="00BE33ED"/>
    <w:rPr>
      <w:rFonts w:cs="Times New Roman"/>
      <w:i/>
    </w:rPr>
  </w:style>
  <w:style w:type="character" w:styleId="HTML5">
    <w:name w:val="HTML Variable"/>
    <w:basedOn w:val="af2"/>
    <w:uiPriority w:val="99"/>
    <w:rsid w:val="00BE33ED"/>
    <w:rPr>
      <w:rFonts w:cs="Times New Roman"/>
      <w:i/>
    </w:rPr>
  </w:style>
  <w:style w:type="character" w:styleId="HTML6">
    <w:name w:val="HTML Typewriter"/>
    <w:basedOn w:val="af2"/>
    <w:uiPriority w:val="99"/>
    <w:rsid w:val="00BE33ED"/>
    <w:rPr>
      <w:rFonts w:ascii="Courier New" w:hAnsi="Courier New" w:cs="Times New Roman"/>
      <w:sz w:val="20"/>
    </w:rPr>
  </w:style>
  <w:style w:type="paragraph" w:styleId="affff5">
    <w:name w:val="Subtitle"/>
    <w:basedOn w:val="af1"/>
    <w:link w:val="affff6"/>
    <w:uiPriority w:val="99"/>
    <w:qFormat/>
    <w:rsid w:val="00BE33ED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6">
    <w:name w:val="Подзаголовок Знак"/>
    <w:basedOn w:val="af2"/>
    <w:link w:val="affff5"/>
    <w:uiPriority w:val="99"/>
    <w:rsid w:val="00BE33ED"/>
    <w:rPr>
      <w:rFonts w:ascii="Arial" w:eastAsia="Times New Roman" w:hAnsi="Arial" w:cs="Arial"/>
      <w:kern w:val="24"/>
      <w:sz w:val="24"/>
      <w:szCs w:val="24"/>
    </w:rPr>
  </w:style>
  <w:style w:type="paragraph" w:styleId="affff7">
    <w:name w:val="Signature"/>
    <w:basedOn w:val="af1"/>
    <w:link w:val="affff8"/>
    <w:uiPriority w:val="99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8">
    <w:name w:val="Подпись Знак"/>
    <w:basedOn w:val="af2"/>
    <w:link w:val="affff7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9">
    <w:name w:val="Salutation"/>
    <w:basedOn w:val="af1"/>
    <w:next w:val="af1"/>
    <w:link w:val="affffa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a">
    <w:name w:val="Приветствие Знак"/>
    <w:basedOn w:val="af2"/>
    <w:link w:val="affff9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b">
    <w:name w:val="List Continue"/>
    <w:basedOn w:val="af1"/>
    <w:uiPriority w:val="99"/>
    <w:rsid w:val="00BE33ED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5">
    <w:name w:val="List Continue 2"/>
    <w:basedOn w:val="af1"/>
    <w:uiPriority w:val="99"/>
    <w:rsid w:val="00BE33ED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c">
    <w:name w:val="List Continue 3"/>
    <w:basedOn w:val="af1"/>
    <w:uiPriority w:val="99"/>
    <w:rsid w:val="00BE33ED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7">
    <w:name w:val="List Continue 4"/>
    <w:basedOn w:val="af1"/>
    <w:uiPriority w:val="99"/>
    <w:rsid w:val="00BE33ED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5">
    <w:name w:val="List Continue 5"/>
    <w:basedOn w:val="af1"/>
    <w:uiPriority w:val="99"/>
    <w:rsid w:val="00BE33ED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1d">
    <w:name w:val="Table Simple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f1"/>
    <w:link w:val="affffd"/>
    <w:uiPriority w:val="99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d">
    <w:name w:val="Прощание Знак"/>
    <w:basedOn w:val="af2"/>
    <w:link w:val="affffc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e">
    <w:name w:val="Table Grid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f1"/>
    <w:uiPriority w:val="99"/>
    <w:rsid w:val="00BE33ED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8">
    <w:name w:val="List 2"/>
    <w:basedOn w:val="af1"/>
    <w:uiPriority w:val="99"/>
    <w:rsid w:val="00BE33ED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">
    <w:name w:val="List 3"/>
    <w:basedOn w:val="af1"/>
    <w:uiPriority w:val="99"/>
    <w:rsid w:val="00BE33ED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9">
    <w:name w:val="List 4"/>
    <w:basedOn w:val="af1"/>
    <w:uiPriority w:val="99"/>
    <w:rsid w:val="00BE33ED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7">
    <w:name w:val="List 5"/>
    <w:basedOn w:val="af1"/>
    <w:uiPriority w:val="99"/>
    <w:rsid w:val="00BE33ED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f0">
    <w:name w:val="Table Professional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uiPriority w:val="99"/>
    <w:rsid w:val="00BE33ED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uiPriority w:val="99"/>
    <w:rsid w:val="00BE33ED"/>
    <w:rPr>
      <w:rFonts w:ascii="Courier New" w:eastAsia="Times New Roman" w:hAnsi="Courier New" w:cs="Courier New"/>
      <w:kern w:val="24"/>
      <w:sz w:val="20"/>
      <w:szCs w:val="20"/>
    </w:rPr>
  </w:style>
  <w:style w:type="table" w:styleId="1f">
    <w:name w:val="Table Columns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1">
    <w:name w:val="Table Theme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0">
    <w:name w:val="Table Colorful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f1"/>
    <w:uiPriority w:val="99"/>
    <w:rsid w:val="00BE33ED"/>
    <w:pPr>
      <w:spacing w:before="40" w:after="120" w:line="360" w:lineRule="auto"/>
      <w:ind w:left="1440" w:right="1440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9">
    <w:name w:val="HTML Cite"/>
    <w:basedOn w:val="af2"/>
    <w:uiPriority w:val="99"/>
    <w:rsid w:val="00BE33ED"/>
    <w:rPr>
      <w:rFonts w:cs="Times New Roman"/>
      <w:i/>
    </w:rPr>
  </w:style>
  <w:style w:type="paragraph" w:styleId="afffff3">
    <w:name w:val="Message Header"/>
    <w:basedOn w:val="af1"/>
    <w:link w:val="afffff4"/>
    <w:uiPriority w:val="99"/>
    <w:rsid w:val="00BE33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4">
    <w:name w:val="Шапка Знак"/>
    <w:basedOn w:val="af2"/>
    <w:link w:val="afffff3"/>
    <w:uiPriority w:val="99"/>
    <w:rsid w:val="00BE33ED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5">
    <w:name w:val="E-mail Signature"/>
    <w:basedOn w:val="af1"/>
    <w:link w:val="afffff6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f6">
    <w:name w:val="Электронная подпись Знак"/>
    <w:basedOn w:val="af2"/>
    <w:link w:val="afffff5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7">
    <w:name w:val="Subtle Reference"/>
    <w:basedOn w:val="af2"/>
    <w:uiPriority w:val="99"/>
    <w:qFormat/>
    <w:rsid w:val="00BE33E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8">
    <w:name w:val="Список таблиц"/>
    <w:basedOn w:val="15"/>
    <w:next w:val="af1"/>
    <w:link w:val="afffff9"/>
    <w:uiPriority w:val="99"/>
    <w:rsid w:val="00BE33ED"/>
    <w:pPr>
      <w:keepNext/>
      <w:tabs>
        <w:tab w:val="num" w:pos="643"/>
        <w:tab w:val="num" w:pos="926"/>
        <w:tab w:val="num" w:pos="1361"/>
      </w:tabs>
      <w:spacing w:before="100" w:beforeAutospacing="1" w:after="120"/>
      <w:ind w:left="926" w:hanging="360"/>
    </w:pPr>
  </w:style>
  <w:style w:type="character" w:customStyle="1" w:styleId="afffffa">
    <w:name w:val="Термин"/>
    <w:uiPriority w:val="99"/>
    <w:rsid w:val="00BE33ED"/>
    <w:rPr>
      <w:b/>
      <w:i/>
    </w:rPr>
  </w:style>
  <w:style w:type="table" w:customStyle="1" w:styleId="afffffb">
    <w:name w:val="Описание сегмента"/>
    <w:basedOn w:val="afff0"/>
    <w:uiPriority w:val="99"/>
    <w:rsid w:val="00BE33ED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1"/>
    <w:link w:val="xml-0"/>
    <w:uiPriority w:val="99"/>
    <w:rsid w:val="00BE33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character" w:customStyle="1" w:styleId="xml-0">
    <w:name w:val="xml-схема Знак"/>
    <w:link w:val="xml-"/>
    <w:uiPriority w:val="99"/>
    <w:locked/>
    <w:rsid w:val="00BE33ED"/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table" w:customStyle="1" w:styleId="afffffc">
    <w:name w:val="Структура сообщения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d">
    <w:name w:val="По центру"/>
    <w:basedOn w:val="af1"/>
    <w:uiPriority w:val="99"/>
    <w:rsid w:val="00BE33ED"/>
    <w:pPr>
      <w:spacing w:before="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f1">
    <w:name w:val="По центру1"/>
    <w:basedOn w:val="15"/>
    <w:uiPriority w:val="99"/>
    <w:rsid w:val="00BE33ED"/>
    <w:pPr>
      <w:jc w:val="center"/>
    </w:pPr>
  </w:style>
  <w:style w:type="paragraph" w:customStyle="1" w:styleId="102">
    <w:name w:val="По центру10"/>
    <w:basedOn w:val="100"/>
    <w:uiPriority w:val="99"/>
    <w:rsid w:val="00BE33ED"/>
    <w:pPr>
      <w:jc w:val="center"/>
    </w:pPr>
  </w:style>
  <w:style w:type="paragraph" w:styleId="afffffe">
    <w:name w:val="TOC Heading"/>
    <w:basedOn w:val="18"/>
    <w:next w:val="af1"/>
    <w:uiPriority w:val="99"/>
    <w:qFormat/>
    <w:rsid w:val="00BE33ED"/>
  </w:style>
  <w:style w:type="character" w:styleId="affffff">
    <w:name w:val="Intense Emphasis"/>
    <w:basedOn w:val="af2"/>
    <w:uiPriority w:val="99"/>
    <w:qFormat/>
    <w:rsid w:val="00BE33ED"/>
    <w:rPr>
      <w:rFonts w:cs="Times New Roman"/>
      <w:b/>
      <w:i/>
      <w:color w:val="4F81BD"/>
    </w:rPr>
  </w:style>
  <w:style w:type="paragraph" w:customStyle="1" w:styleId="a3">
    <w:name w:val="Нумератор рисунков приложения"/>
    <w:basedOn w:val="af1"/>
    <w:next w:val="af1"/>
    <w:uiPriority w:val="99"/>
    <w:rsid w:val="00BE33ED"/>
    <w:pPr>
      <w:numPr>
        <w:numId w:val="3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4">
    <w:name w:val="Список рисунков приложения"/>
    <w:basedOn w:val="a9"/>
    <w:next w:val="af1"/>
    <w:uiPriority w:val="99"/>
    <w:rsid w:val="00BE33ED"/>
    <w:pPr>
      <w:numPr>
        <w:ilvl w:val="1"/>
        <w:numId w:val="31"/>
      </w:numPr>
      <w:tabs>
        <w:tab w:val="num" w:pos="926"/>
      </w:tabs>
      <w:ind w:firstLine="709"/>
    </w:pPr>
  </w:style>
  <w:style w:type="character" w:customStyle="1" w:styleId="affffff0">
    <w:name w:val="Серый"/>
    <w:uiPriority w:val="99"/>
    <w:rsid w:val="00BE33ED"/>
    <w:rPr>
      <w:color w:val="808080"/>
    </w:rPr>
  </w:style>
  <w:style w:type="paragraph" w:customStyle="1" w:styleId="affffff1">
    <w:name w:val="Подпись на полях"/>
    <w:basedOn w:val="af1"/>
    <w:link w:val="affffff2"/>
    <w:uiPriority w:val="99"/>
    <w:rsid w:val="00BE33ED"/>
    <w:pPr>
      <w:spacing w:after="0" w:line="240" w:lineRule="auto"/>
      <w:jc w:val="both"/>
    </w:pPr>
    <w:rPr>
      <w:rFonts w:ascii="Arial" w:eastAsia="Times New Roman" w:hAnsi="Arial" w:cs="Times New Roman"/>
      <w:kern w:val="24"/>
      <w:sz w:val="16"/>
      <w:szCs w:val="20"/>
    </w:rPr>
  </w:style>
  <w:style w:type="character" w:customStyle="1" w:styleId="affffff2">
    <w:name w:val="Подпись на полях Знак"/>
    <w:link w:val="affffff1"/>
    <w:uiPriority w:val="99"/>
    <w:locked/>
    <w:rsid w:val="00BE33ED"/>
    <w:rPr>
      <w:rFonts w:ascii="Arial" w:eastAsia="Times New Roman" w:hAnsi="Arial" w:cs="Times New Roman"/>
      <w:kern w:val="24"/>
      <w:sz w:val="16"/>
      <w:szCs w:val="20"/>
    </w:rPr>
  </w:style>
  <w:style w:type="character" w:styleId="affffff3">
    <w:name w:val="endnote reference"/>
    <w:basedOn w:val="af2"/>
    <w:uiPriority w:val="99"/>
    <w:rsid w:val="00BE33ED"/>
    <w:rPr>
      <w:rFonts w:cs="Times New Roman"/>
      <w:vertAlign w:val="superscript"/>
    </w:rPr>
  </w:style>
  <w:style w:type="character" w:customStyle="1" w:styleId="affffff4">
    <w:name w:val="Надстрочный"/>
    <w:uiPriority w:val="99"/>
    <w:rsid w:val="00BE33ED"/>
    <w:rPr>
      <w:vertAlign w:val="superscript"/>
    </w:rPr>
  </w:style>
  <w:style w:type="character" w:customStyle="1" w:styleId="affffff5">
    <w:name w:val="Подстрочный"/>
    <w:uiPriority w:val="99"/>
    <w:rsid w:val="00BE33ED"/>
    <w:rPr>
      <w:vertAlign w:val="subscript"/>
    </w:rPr>
  </w:style>
  <w:style w:type="paragraph" w:customStyle="1" w:styleId="affffff6">
    <w:name w:val="Конец вложения"/>
    <w:basedOn w:val="af1"/>
    <w:link w:val="affffff7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"/>
      <w:szCs w:val="20"/>
    </w:rPr>
  </w:style>
  <w:style w:type="character" w:customStyle="1" w:styleId="affffff8">
    <w:name w:val="Серый курсив"/>
    <w:uiPriority w:val="99"/>
    <w:rsid w:val="00BE33ED"/>
    <w:rPr>
      <w:i/>
      <w:color w:val="808080"/>
    </w:rPr>
  </w:style>
  <w:style w:type="character" w:customStyle="1" w:styleId="affffff7">
    <w:name w:val="Конец вложения Знак"/>
    <w:link w:val="affffff6"/>
    <w:uiPriority w:val="99"/>
    <w:locked/>
    <w:rsid w:val="00BE33ED"/>
    <w:rPr>
      <w:rFonts w:ascii="Times New Roman" w:eastAsia="Times New Roman" w:hAnsi="Times New Roman" w:cs="Times New Roman"/>
      <w:kern w:val="24"/>
      <w:sz w:val="2"/>
      <w:szCs w:val="20"/>
    </w:rPr>
  </w:style>
  <w:style w:type="paragraph" w:styleId="affffff9">
    <w:name w:val="toa heading"/>
    <w:basedOn w:val="af1"/>
    <w:next w:val="af1"/>
    <w:uiPriority w:val="99"/>
    <w:rsid w:val="00BE33ED"/>
    <w:pPr>
      <w:spacing w:before="120" w:after="40" w:line="360" w:lineRule="auto"/>
      <w:ind w:firstLine="709"/>
      <w:jc w:val="both"/>
    </w:pPr>
    <w:rPr>
      <w:rFonts w:ascii="Cambria" w:eastAsia="Times New Roman" w:hAnsi="Cambria" w:cs="Times New Roman"/>
      <w:b/>
      <w:bCs/>
      <w:kern w:val="24"/>
      <w:sz w:val="24"/>
      <w:szCs w:val="24"/>
    </w:rPr>
  </w:style>
  <w:style w:type="character" w:styleId="affffffa">
    <w:name w:val="annotation reference"/>
    <w:basedOn w:val="af2"/>
    <w:uiPriority w:val="99"/>
    <w:rsid w:val="00BE33ED"/>
    <w:rPr>
      <w:rFonts w:cs="Times New Roman"/>
      <w:sz w:val="16"/>
    </w:rPr>
  </w:style>
  <w:style w:type="paragraph" w:styleId="affffffb">
    <w:name w:val="Document Map"/>
    <w:basedOn w:val="af1"/>
    <w:link w:val="affffffc"/>
    <w:uiPriority w:val="99"/>
    <w:rsid w:val="00BE33ED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c">
    <w:name w:val="Схема документа Знак"/>
    <w:basedOn w:val="af2"/>
    <w:link w:val="affffffb"/>
    <w:uiPriority w:val="99"/>
    <w:rsid w:val="00BE33ED"/>
    <w:rPr>
      <w:rFonts w:ascii="Tahoma" w:eastAsia="Times New Roman" w:hAnsi="Tahoma" w:cs="Tahoma"/>
      <w:kern w:val="24"/>
      <w:sz w:val="16"/>
      <w:szCs w:val="16"/>
    </w:rPr>
  </w:style>
  <w:style w:type="paragraph" w:styleId="affffffd">
    <w:name w:val="annotation subject"/>
    <w:basedOn w:val="aff1"/>
    <w:next w:val="aff1"/>
    <w:link w:val="affffffe"/>
    <w:uiPriority w:val="99"/>
    <w:rsid w:val="00BE33E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e">
    <w:name w:val="Тема примечания Знак"/>
    <w:basedOn w:val="aff2"/>
    <w:link w:val="affffffd"/>
    <w:uiPriority w:val="99"/>
    <w:rsid w:val="00BE33ED"/>
    <w:rPr>
      <w:rFonts w:ascii="Times New Roman" w:eastAsia="Times New Roman" w:hAnsi="Times New Roman" w:cs="Times New Roman"/>
      <w:b/>
      <w:bCs/>
      <w:kern w:val="24"/>
      <w:sz w:val="20"/>
      <w:szCs w:val="20"/>
      <w:lang w:eastAsia="ru-RU"/>
    </w:rPr>
  </w:style>
  <w:style w:type="character" w:styleId="HTMLa">
    <w:name w:val="HTML Code"/>
    <w:basedOn w:val="af2"/>
    <w:uiPriority w:val="99"/>
    <w:rsid w:val="00BE33ED"/>
    <w:rPr>
      <w:rFonts w:ascii="Consolas" w:hAnsi="Consolas" w:cs="Times New Roman"/>
      <w:sz w:val="20"/>
    </w:rPr>
  </w:style>
  <w:style w:type="paragraph" w:styleId="afffffff">
    <w:name w:val="Normal Indent"/>
    <w:basedOn w:val="af1"/>
    <w:uiPriority w:val="99"/>
    <w:rsid w:val="00BE33ED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fff0">
    <w:name w:val="Revision"/>
    <w:hidden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2-1">
    <w:name w:val="Medium Shading 2 Accent 1"/>
    <w:basedOn w:val="af3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1">
    <w:name w:val="Подчёркивание"/>
    <w:uiPriority w:val="99"/>
    <w:rsid w:val="00BE33ED"/>
    <w:rPr>
      <w:u w:val="single"/>
    </w:rPr>
  </w:style>
  <w:style w:type="character" w:customStyle="1" w:styleId="afffff9">
    <w:name w:val="Список таблиц Знак"/>
    <w:link w:val="afffff8"/>
    <w:uiPriority w:val="99"/>
    <w:locked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ffff2">
    <w:name w:val="Содержимое таблицы"/>
    <w:basedOn w:val="af1"/>
    <w:uiPriority w:val="99"/>
    <w:rsid w:val="00BE33ED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3">
    <w:name w:val="endnote text"/>
    <w:basedOn w:val="af1"/>
    <w:link w:val="afffffff4"/>
    <w:uiPriority w:val="99"/>
    <w:rsid w:val="00BE33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4"/>
      <w:sz w:val="20"/>
      <w:szCs w:val="20"/>
    </w:rPr>
  </w:style>
  <w:style w:type="character" w:customStyle="1" w:styleId="afffffff4">
    <w:name w:val="Текст концевой сноски Знак"/>
    <w:basedOn w:val="af2"/>
    <w:link w:val="afffffff3"/>
    <w:uiPriority w:val="99"/>
    <w:rsid w:val="00BE33ED"/>
    <w:rPr>
      <w:rFonts w:ascii="Times New Roman" w:eastAsia="Times New Roman" w:hAnsi="Times New Roman" w:cs="Times New Roman"/>
      <w:kern w:val="24"/>
      <w:sz w:val="20"/>
      <w:szCs w:val="20"/>
    </w:rPr>
  </w:style>
  <w:style w:type="table" w:customStyle="1" w:styleId="1f2">
    <w:name w:val="Описание сегмента1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3">
    <w:name w:val="Структура сообщения1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5">
    <w:name w:val="_Основной с красной строки"/>
    <w:basedOn w:val="af1"/>
    <w:link w:val="afffffff6"/>
    <w:uiPriority w:val="99"/>
    <w:rsid w:val="00BE33ED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6">
    <w:name w:val="_Основной с красной строки Знак"/>
    <w:link w:val="afffffff5"/>
    <w:uiPriority w:val="99"/>
    <w:locked/>
    <w:rsid w:val="00BE33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4">
    <w:name w:val="_Заголовок 1"/>
    <w:basedOn w:val="1"/>
    <w:uiPriority w:val="99"/>
    <w:rsid w:val="00BE33ED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BE33ED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uiPriority w:val="99"/>
    <w:locked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sentence">
    <w:name w:val="sentence"/>
    <w:uiPriority w:val="99"/>
    <w:rsid w:val="00BE33ED"/>
  </w:style>
  <w:style w:type="character" w:customStyle="1" w:styleId="FontStyle16">
    <w:name w:val="Font Style16"/>
    <w:uiPriority w:val="99"/>
    <w:rsid w:val="00BE33ED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ffff7">
    <w:name w:val="Знак"/>
    <w:basedOn w:val="af1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67">
    <w:name w:val="xl67"/>
    <w:basedOn w:val="af1"/>
    <w:uiPriority w:val="99"/>
    <w:rsid w:val="00BE33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numbering" w:customStyle="1" w:styleId="-">
    <w:name w:val="Нумерация перечисления-а)"/>
    <w:rsid w:val="00BE33ED"/>
    <w:pPr>
      <w:numPr>
        <w:numId w:val="24"/>
      </w:numPr>
    </w:pPr>
  </w:style>
  <w:style w:type="numbering" w:styleId="1ai">
    <w:name w:val="Outline List 1"/>
    <w:basedOn w:val="af4"/>
    <w:uiPriority w:val="99"/>
    <w:semiHidden/>
    <w:unhideWhenUsed/>
    <w:rsid w:val="00BE33ED"/>
    <w:pPr>
      <w:numPr>
        <w:numId w:val="34"/>
      </w:numPr>
    </w:pPr>
  </w:style>
  <w:style w:type="numbering" w:customStyle="1" w:styleId="a1">
    <w:name w:val="Нумерация таблиц"/>
    <w:rsid w:val="00BE33ED"/>
    <w:pPr>
      <w:numPr>
        <w:numId w:val="27"/>
      </w:numPr>
    </w:pPr>
  </w:style>
  <w:style w:type="numbering" w:customStyle="1" w:styleId="a2">
    <w:name w:val="Нумерация рисунков приложения"/>
    <w:rsid w:val="00BE33ED"/>
    <w:pPr>
      <w:numPr>
        <w:numId w:val="31"/>
      </w:numPr>
    </w:pPr>
  </w:style>
  <w:style w:type="numbering" w:customStyle="1" w:styleId="a5">
    <w:name w:val="Нумерация заголовков"/>
    <w:rsid w:val="00BE33ED"/>
    <w:pPr>
      <w:numPr>
        <w:numId w:val="22"/>
      </w:numPr>
    </w:pPr>
  </w:style>
  <w:style w:type="numbering" w:customStyle="1" w:styleId="-0">
    <w:name w:val="Нумерация перечисления- без красной строки"/>
    <w:rsid w:val="00BE33ED"/>
    <w:pPr>
      <w:numPr>
        <w:numId w:val="29"/>
      </w:numPr>
    </w:pPr>
  </w:style>
  <w:style w:type="numbering" w:customStyle="1" w:styleId="-1">
    <w:name w:val="Нумерация перечисления-1)"/>
    <w:rsid w:val="00BE33ED"/>
    <w:pPr>
      <w:numPr>
        <w:numId w:val="23"/>
      </w:numPr>
    </w:pPr>
  </w:style>
  <w:style w:type="numbering" w:customStyle="1" w:styleId="-2">
    <w:name w:val="Нумерация перечисления-"/>
    <w:rsid w:val="00BE33ED"/>
    <w:pPr>
      <w:numPr>
        <w:numId w:val="11"/>
      </w:numPr>
    </w:pPr>
  </w:style>
  <w:style w:type="numbering" w:customStyle="1" w:styleId="a6">
    <w:name w:val="Нумерация библиографии"/>
    <w:rsid w:val="00BE33ED"/>
    <w:pPr>
      <w:numPr>
        <w:numId w:val="28"/>
      </w:numPr>
    </w:pPr>
  </w:style>
  <w:style w:type="numbering" w:customStyle="1" w:styleId="a7">
    <w:name w:val="Нумерация примечаний"/>
    <w:rsid w:val="00BE33ED"/>
    <w:pPr>
      <w:numPr>
        <w:numId w:val="25"/>
      </w:numPr>
    </w:pPr>
  </w:style>
  <w:style w:type="numbering" w:customStyle="1" w:styleId="a8">
    <w:name w:val="Нумерация рисунков"/>
    <w:rsid w:val="00BE33ED"/>
    <w:pPr>
      <w:numPr>
        <w:numId w:val="26"/>
      </w:numPr>
    </w:pPr>
  </w:style>
  <w:style w:type="numbering" w:styleId="111111">
    <w:name w:val="Outline List 2"/>
    <w:basedOn w:val="af4"/>
    <w:uiPriority w:val="99"/>
    <w:semiHidden/>
    <w:unhideWhenUsed/>
    <w:rsid w:val="00BE33ED"/>
    <w:pPr>
      <w:numPr>
        <w:numId w:val="33"/>
      </w:numPr>
    </w:pPr>
  </w:style>
  <w:style w:type="numbering" w:customStyle="1" w:styleId="aa">
    <w:name w:val="Нумерация для таблиц"/>
    <w:rsid w:val="00BE33ED"/>
    <w:pPr>
      <w:numPr>
        <w:numId w:val="30"/>
      </w:numPr>
    </w:pPr>
  </w:style>
  <w:style w:type="numbering" w:customStyle="1" w:styleId="ab">
    <w:name w:val="Нумерация приложений"/>
    <w:rsid w:val="00BE33ED"/>
    <w:pPr>
      <w:numPr>
        <w:numId w:val="12"/>
      </w:numPr>
    </w:pPr>
  </w:style>
  <w:style w:type="numbering" w:customStyle="1" w:styleId="ac">
    <w:name w:val="Список таблиц()"/>
    <w:rsid w:val="00BE33ED"/>
    <w:pPr>
      <w:numPr>
        <w:numId w:val="35"/>
      </w:numPr>
    </w:pPr>
  </w:style>
  <w:style w:type="numbering" w:styleId="ad">
    <w:name w:val="Outline List 3"/>
    <w:basedOn w:val="af4"/>
    <w:uiPriority w:val="99"/>
    <w:semiHidden/>
    <w:unhideWhenUsed/>
    <w:rsid w:val="00BE33ED"/>
    <w:pPr>
      <w:numPr>
        <w:numId w:val="32"/>
      </w:numPr>
    </w:pPr>
  </w:style>
  <w:style w:type="numbering" w:customStyle="1" w:styleId="ae">
    <w:name w:val="Нумерация таблиц приложения"/>
    <w:rsid w:val="00BE33ED"/>
    <w:pPr>
      <w:numPr>
        <w:numId w:val="21"/>
      </w:numPr>
    </w:pPr>
  </w:style>
  <w:style w:type="paragraph" w:customStyle="1" w:styleId="212">
    <w:name w:val="Основной текст 21"/>
    <w:basedOn w:val="af1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-12">
    <w:name w:val="Нумерация перечисления-1"/>
    <w:rsid w:val="007C1445"/>
  </w:style>
  <w:style w:type="numbering" w:customStyle="1" w:styleId="-22">
    <w:name w:val="Нумерация перечисления-2"/>
    <w:rsid w:val="007C1445"/>
  </w:style>
  <w:style w:type="numbering" w:customStyle="1" w:styleId="-31">
    <w:name w:val="Нумерация перечисления-3"/>
    <w:rsid w:val="000F0AA9"/>
  </w:style>
  <w:style w:type="character" w:customStyle="1" w:styleId="aff7">
    <w:name w:val="Абзац списка Знак"/>
    <w:aliases w:val="Bullet List Знак,FooterText Знак,numbered Знак,Paragraphe de liste1 Знак,lp1 Знак"/>
    <w:link w:val="aff6"/>
    <w:uiPriority w:val="34"/>
    <w:locked/>
    <w:rsid w:val="002F366F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f5">
    <w:name w:val="Нумерация приложений1"/>
    <w:rsid w:val="00FA71C2"/>
  </w:style>
  <w:style w:type="numbering" w:customStyle="1" w:styleId="2fc">
    <w:name w:val="Нумерация приложений2"/>
    <w:rsid w:val="00FA71C2"/>
  </w:style>
  <w:style w:type="paragraph" w:customStyle="1" w:styleId="110">
    <w:name w:val="Стиль1 Заголовок 1"/>
    <w:basedOn w:val="af1"/>
    <w:qFormat/>
    <w:rsid w:val="00D444F0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68A37DAFF88036DDAE54E4B2447C0174A0511376D242EEF0A9B60971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kotfoms.kir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6CD418FBBB1C10D6C5613AFF52F4E97D9B4DA2B706B3324788F148BC604532522C136272189CAB68W6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F26E3-F5BF-4C9B-BBEF-B939E74F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94</Pages>
  <Words>14388</Words>
  <Characters>82013</Characters>
  <Application>Microsoft Office Word</Application>
  <DocSecurity>0</DocSecurity>
  <Lines>683</Lines>
  <Paragraphs>192</Paragraphs>
  <ScaleCrop>false</ScaleCrop>
  <Company/>
  <LinksUpToDate>false</LinksUpToDate>
  <CharactersWithSpaces>96209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2018-05-21T15:32:00Z</dcterms:created>
  <dcterms:modified xsi:type="dcterms:W3CDTF">2018-06-06T06:46:00Z</dcterms:modified>
</cp:coreProperties>
</file>